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C2A1B" w14:textId="77777777" w:rsidR="006707A5" w:rsidRPr="00E51410" w:rsidRDefault="006707A5" w:rsidP="006707A5">
      <w:pPr>
        <w:pBdr>
          <w:top w:val="nil"/>
          <w:left w:val="nil"/>
          <w:bottom w:val="nil"/>
          <w:right w:val="nil"/>
          <w:between w:val="nil"/>
        </w:pBdr>
        <w:spacing w:line="240" w:lineRule="auto"/>
        <w:jc w:val="center"/>
        <w:rPr>
          <w:rFonts w:asciiTheme="majorHAnsi" w:hAnsiTheme="majorHAnsi" w:cstheme="majorHAnsi"/>
          <w:b/>
          <w:sz w:val="24"/>
          <w:szCs w:val="24"/>
        </w:rPr>
      </w:pPr>
    </w:p>
    <w:p w14:paraId="0C87FD3E" w14:textId="77777777" w:rsidR="006707A5" w:rsidRPr="00E51410" w:rsidRDefault="006707A5" w:rsidP="006707A5">
      <w:pPr>
        <w:pBdr>
          <w:top w:val="nil"/>
          <w:left w:val="nil"/>
          <w:bottom w:val="nil"/>
          <w:right w:val="nil"/>
          <w:between w:val="nil"/>
        </w:pBdr>
        <w:spacing w:line="240" w:lineRule="auto"/>
        <w:jc w:val="center"/>
        <w:rPr>
          <w:rFonts w:asciiTheme="majorHAnsi" w:hAnsiTheme="majorHAnsi" w:cstheme="majorHAnsi"/>
          <w:b/>
          <w:sz w:val="32"/>
          <w:szCs w:val="32"/>
        </w:rPr>
      </w:pPr>
      <w:r w:rsidRPr="00E51410">
        <w:rPr>
          <w:rFonts w:asciiTheme="majorHAnsi" w:hAnsiTheme="majorHAnsi" w:cstheme="majorHAnsi"/>
          <w:b/>
          <w:sz w:val="32"/>
          <w:szCs w:val="32"/>
        </w:rPr>
        <w:t>Anvendelse af vurderingskriterier</w:t>
      </w:r>
    </w:p>
    <w:p w14:paraId="580AE62C" w14:textId="77777777" w:rsidR="006707A5" w:rsidRPr="00E51410" w:rsidRDefault="006707A5" w:rsidP="006707A5">
      <w:pPr>
        <w:pBdr>
          <w:top w:val="nil"/>
          <w:left w:val="nil"/>
          <w:bottom w:val="nil"/>
          <w:right w:val="nil"/>
          <w:between w:val="nil"/>
        </w:pBdr>
        <w:spacing w:line="240" w:lineRule="auto"/>
        <w:rPr>
          <w:rFonts w:asciiTheme="majorHAnsi" w:hAnsiTheme="majorHAnsi" w:cstheme="majorHAnsi"/>
          <w:b/>
          <w:sz w:val="24"/>
          <w:szCs w:val="24"/>
        </w:rPr>
      </w:pPr>
    </w:p>
    <w:p w14:paraId="352D1E18" w14:textId="77777777" w:rsidR="006707A5" w:rsidRPr="00E51410" w:rsidRDefault="006707A5" w:rsidP="00FB401F">
      <w:pPr>
        <w:pBdr>
          <w:top w:val="nil"/>
          <w:left w:val="nil"/>
          <w:bottom w:val="nil"/>
          <w:right w:val="nil"/>
          <w:between w:val="nil"/>
        </w:pBdr>
        <w:spacing w:line="240" w:lineRule="auto"/>
        <w:rPr>
          <w:rFonts w:asciiTheme="majorHAnsi" w:hAnsiTheme="majorHAnsi" w:cstheme="majorHAnsi"/>
          <w:b/>
          <w:color w:val="000000"/>
          <w:sz w:val="28"/>
          <w:szCs w:val="28"/>
        </w:rPr>
      </w:pPr>
      <w:r w:rsidRPr="00E51410">
        <w:rPr>
          <w:rFonts w:asciiTheme="majorHAnsi" w:hAnsiTheme="majorHAnsi" w:cstheme="majorHAnsi"/>
          <w:b/>
          <w:sz w:val="28"/>
          <w:szCs w:val="28"/>
        </w:rPr>
        <w:t xml:space="preserve">1. Den kommunikative </w:t>
      </w:r>
      <w:r w:rsidRPr="00E51410">
        <w:rPr>
          <w:rFonts w:asciiTheme="majorHAnsi" w:hAnsiTheme="majorHAnsi" w:cstheme="majorHAnsi"/>
          <w:b/>
          <w:color w:val="000000"/>
          <w:sz w:val="28"/>
          <w:szCs w:val="28"/>
        </w:rPr>
        <w:t>aktivitet</w:t>
      </w:r>
    </w:p>
    <w:p w14:paraId="1EE85F14" w14:textId="77777777" w:rsidR="00FB401F" w:rsidRPr="00E51410" w:rsidRDefault="00FB401F" w:rsidP="00FB401F">
      <w:pPr>
        <w:pBdr>
          <w:top w:val="nil"/>
          <w:left w:val="nil"/>
          <w:bottom w:val="nil"/>
          <w:right w:val="nil"/>
          <w:between w:val="nil"/>
        </w:pBdr>
        <w:spacing w:line="240" w:lineRule="auto"/>
        <w:rPr>
          <w:rFonts w:asciiTheme="majorHAnsi" w:hAnsiTheme="majorHAnsi" w:cstheme="majorHAnsi"/>
          <w:b/>
          <w:color w:val="000000"/>
          <w:sz w:val="24"/>
          <w:szCs w:val="24"/>
        </w:rPr>
      </w:pPr>
    </w:p>
    <w:p w14:paraId="53944C5E" w14:textId="77777777" w:rsidR="006707A5" w:rsidRPr="00E51410" w:rsidRDefault="006707A5" w:rsidP="00FB401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ajorHAnsi" w:hAnsiTheme="majorHAnsi" w:cstheme="majorHAnsi"/>
          <w:lang w:val="da-DK"/>
        </w:rPr>
      </w:pPr>
      <w:r w:rsidRPr="00E51410">
        <w:rPr>
          <w:rFonts w:asciiTheme="majorHAnsi" w:hAnsiTheme="majorHAnsi" w:cstheme="majorHAnsi"/>
          <w:b/>
          <w:bCs/>
          <w:color w:val="000000"/>
          <w:lang w:val="da-DK"/>
        </w:rPr>
        <w:t>WILLKOMMEN IN MEINEM ZUHAUSE</w:t>
      </w:r>
    </w:p>
    <w:p w14:paraId="7B42A4A3" w14:textId="77777777" w:rsidR="006707A5" w:rsidRPr="00E51410" w:rsidRDefault="006707A5" w:rsidP="00FB401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ajorHAnsi" w:hAnsiTheme="majorHAnsi" w:cstheme="majorHAnsi"/>
          <w:color w:val="000000"/>
          <w:lang w:val="da-DK"/>
        </w:rPr>
      </w:pPr>
      <w:r w:rsidRPr="00E51410">
        <w:rPr>
          <w:rFonts w:asciiTheme="majorHAnsi" w:hAnsiTheme="majorHAnsi" w:cstheme="majorHAnsi"/>
          <w:color w:val="000000"/>
          <w:lang w:val="da-DK"/>
        </w:rPr>
        <w:t>Du skal have en tysktalende person på besøg.</w:t>
      </w:r>
      <w:r w:rsidRPr="00E51410">
        <w:rPr>
          <w:rFonts w:asciiTheme="majorHAnsi" w:hAnsiTheme="majorHAnsi" w:cstheme="majorHAnsi"/>
          <w:lang w:val="da-DK"/>
        </w:rPr>
        <w:t xml:space="preserve"> </w:t>
      </w:r>
      <w:r w:rsidRPr="00E51410">
        <w:rPr>
          <w:rFonts w:asciiTheme="majorHAnsi" w:hAnsiTheme="majorHAnsi" w:cstheme="majorHAnsi"/>
          <w:color w:val="000000"/>
          <w:lang w:val="da-DK"/>
        </w:rPr>
        <w:t>Præsenter dit hjem, så personen får en idé om, hvor vedkommende skal bo.</w:t>
      </w:r>
    </w:p>
    <w:p w14:paraId="46B2F009" w14:textId="77777777" w:rsidR="00FB401F" w:rsidRPr="00E51410" w:rsidRDefault="00FB401F" w:rsidP="00FB401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ajorHAnsi" w:hAnsiTheme="majorHAnsi" w:cstheme="majorHAnsi"/>
          <w:lang w:val="da-DK"/>
        </w:rPr>
      </w:pPr>
    </w:p>
    <w:p w14:paraId="59AF559F" w14:textId="77777777" w:rsidR="006707A5" w:rsidRPr="00E51410" w:rsidRDefault="00A07B7A" w:rsidP="00FB401F">
      <w:pPr>
        <w:pBdr>
          <w:top w:val="single" w:sz="4" w:space="1" w:color="auto"/>
          <w:left w:val="single" w:sz="4" w:space="4" w:color="auto"/>
          <w:bottom w:val="single" w:sz="4" w:space="1" w:color="auto"/>
          <w:right w:val="single" w:sz="4" w:space="4" w:color="auto"/>
        </w:pBdr>
        <w:spacing w:after="160" w:line="259" w:lineRule="auto"/>
        <w:rPr>
          <w:rFonts w:asciiTheme="majorHAnsi" w:eastAsia="Calibri" w:hAnsiTheme="majorHAnsi" w:cstheme="majorHAnsi"/>
          <w:b/>
          <w:sz w:val="24"/>
          <w:szCs w:val="24"/>
        </w:rPr>
      </w:pPr>
      <w:r w:rsidRPr="00E51410">
        <w:rPr>
          <w:rFonts w:asciiTheme="majorHAnsi" w:eastAsia="Calibri" w:hAnsiTheme="majorHAnsi" w:cstheme="majorHAnsi"/>
          <w:b/>
          <w:sz w:val="24"/>
          <w:szCs w:val="24"/>
        </w:rPr>
        <w:t>Aufgabe 1</w:t>
      </w:r>
    </w:p>
    <w:p w14:paraId="36749220" w14:textId="77777777" w:rsidR="006707A5" w:rsidRPr="00E51410" w:rsidRDefault="006707A5" w:rsidP="00FB401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ajorHAnsi" w:hAnsiTheme="majorHAnsi" w:cstheme="majorHAnsi"/>
          <w:color w:val="000000"/>
          <w:lang w:val="da-DK"/>
        </w:rPr>
      </w:pPr>
      <w:r w:rsidRPr="00E51410">
        <w:rPr>
          <w:rFonts w:asciiTheme="majorHAnsi" w:hAnsiTheme="majorHAnsi" w:cstheme="majorHAnsi"/>
          <w:color w:val="000000"/>
          <w:lang w:val="da-DK"/>
        </w:rPr>
        <w:t>Stelle deine Haus  vor:</w:t>
      </w:r>
    </w:p>
    <w:p w14:paraId="3116958A" w14:textId="77777777" w:rsidR="00FB401F" w:rsidRPr="00E51410" w:rsidRDefault="00FB401F" w:rsidP="00FB401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ajorHAnsi" w:hAnsiTheme="majorHAnsi" w:cstheme="majorHAnsi"/>
          <w:color w:val="000000"/>
          <w:lang w:val="da-DK"/>
        </w:rPr>
      </w:pPr>
    </w:p>
    <w:p w14:paraId="4A73A6A6" w14:textId="77777777" w:rsidR="006707A5" w:rsidRPr="00E51410" w:rsidRDefault="006707A5" w:rsidP="00FB401F">
      <w:pPr>
        <w:numPr>
          <w:ilvl w:val="0"/>
          <w:numId w:val="1"/>
        </w:numPr>
        <w:pBdr>
          <w:top w:val="single" w:sz="4" w:space="1" w:color="auto"/>
          <w:left w:val="single" w:sz="4" w:space="4" w:color="auto"/>
          <w:bottom w:val="single" w:sz="4" w:space="1" w:color="auto"/>
          <w:right w:val="single" w:sz="4" w:space="4" w:color="auto"/>
        </w:pBdr>
        <w:spacing w:line="240" w:lineRule="auto"/>
        <w:ind w:left="360"/>
        <w:textAlignment w:val="baseline"/>
        <w:rPr>
          <w:rFonts w:asciiTheme="majorHAnsi" w:eastAsia="Times New Roman" w:hAnsiTheme="majorHAnsi" w:cstheme="majorHAnsi"/>
          <w:color w:val="000000"/>
          <w:sz w:val="24"/>
          <w:szCs w:val="24"/>
          <w:lang w:val="en-US"/>
        </w:rPr>
      </w:pPr>
      <w:r w:rsidRPr="00E51410">
        <w:rPr>
          <w:rFonts w:asciiTheme="majorHAnsi" w:eastAsia="Times New Roman" w:hAnsiTheme="majorHAnsi" w:cstheme="majorHAnsi"/>
          <w:color w:val="000000"/>
          <w:sz w:val="24"/>
          <w:szCs w:val="24"/>
          <w:lang w:val="en-US"/>
        </w:rPr>
        <w:t>Wo wohnst du?</w:t>
      </w:r>
    </w:p>
    <w:p w14:paraId="51CD0E23" w14:textId="77777777" w:rsidR="00C42F80" w:rsidRPr="00E51410" w:rsidRDefault="006707A5" w:rsidP="00FB401F">
      <w:pPr>
        <w:numPr>
          <w:ilvl w:val="0"/>
          <w:numId w:val="1"/>
        </w:numPr>
        <w:pBdr>
          <w:top w:val="single" w:sz="4" w:space="1" w:color="auto"/>
          <w:left w:val="single" w:sz="4" w:space="4" w:color="auto"/>
          <w:bottom w:val="single" w:sz="4" w:space="1" w:color="auto"/>
          <w:right w:val="single" w:sz="4" w:space="4" w:color="auto"/>
        </w:pBdr>
        <w:spacing w:line="240" w:lineRule="auto"/>
        <w:ind w:left="360"/>
        <w:textAlignment w:val="baseline"/>
        <w:rPr>
          <w:rFonts w:asciiTheme="majorHAnsi" w:eastAsia="Times New Roman" w:hAnsiTheme="majorHAnsi" w:cstheme="majorHAnsi"/>
          <w:color w:val="000000"/>
          <w:sz w:val="24"/>
          <w:szCs w:val="24"/>
          <w:lang w:val="en-US"/>
        </w:rPr>
      </w:pPr>
      <w:r w:rsidRPr="00E51410">
        <w:rPr>
          <w:rFonts w:asciiTheme="majorHAnsi" w:eastAsia="Times New Roman" w:hAnsiTheme="majorHAnsi" w:cstheme="majorHAnsi"/>
          <w:color w:val="000000"/>
          <w:sz w:val="24"/>
          <w:szCs w:val="24"/>
          <w:lang w:val="en-US"/>
        </w:rPr>
        <w:t>Mit wem wohnst du?</w:t>
      </w:r>
    </w:p>
    <w:p w14:paraId="42A43AC4" w14:textId="77777777" w:rsidR="006707A5" w:rsidRPr="00E51410" w:rsidRDefault="006707A5" w:rsidP="00FB401F">
      <w:pPr>
        <w:pBdr>
          <w:top w:val="single" w:sz="4" w:space="1" w:color="auto"/>
          <w:left w:val="single" w:sz="4" w:space="4" w:color="auto"/>
          <w:bottom w:val="single" w:sz="4" w:space="1" w:color="auto"/>
          <w:right w:val="single" w:sz="4" w:space="4" w:color="auto"/>
        </w:pBdr>
        <w:spacing w:line="240" w:lineRule="auto"/>
        <w:textAlignment w:val="baseline"/>
        <w:rPr>
          <w:rFonts w:asciiTheme="majorHAnsi" w:eastAsia="Times New Roman" w:hAnsiTheme="majorHAnsi" w:cstheme="majorHAnsi"/>
          <w:color w:val="000000"/>
          <w:sz w:val="24"/>
          <w:szCs w:val="24"/>
          <w:lang w:val="en-US"/>
        </w:rPr>
      </w:pPr>
    </w:p>
    <w:p w14:paraId="316F5A2E" w14:textId="77777777" w:rsidR="00C42F80" w:rsidRPr="00E51410" w:rsidRDefault="00A07B7A" w:rsidP="00FB401F">
      <w:pPr>
        <w:pBdr>
          <w:top w:val="single" w:sz="4" w:space="1" w:color="auto"/>
          <w:left w:val="single" w:sz="4" w:space="4" w:color="auto"/>
          <w:bottom w:val="single" w:sz="4" w:space="1" w:color="auto"/>
          <w:right w:val="single" w:sz="4" w:space="4" w:color="auto"/>
        </w:pBdr>
        <w:spacing w:after="160" w:line="259" w:lineRule="auto"/>
        <w:rPr>
          <w:rFonts w:asciiTheme="majorHAnsi" w:eastAsia="Calibri" w:hAnsiTheme="majorHAnsi" w:cstheme="majorHAnsi"/>
          <w:b/>
          <w:sz w:val="24"/>
          <w:szCs w:val="24"/>
        </w:rPr>
      </w:pPr>
      <w:r w:rsidRPr="00E51410">
        <w:rPr>
          <w:rFonts w:asciiTheme="majorHAnsi" w:eastAsia="Calibri" w:hAnsiTheme="majorHAnsi" w:cstheme="majorHAnsi"/>
          <w:b/>
          <w:sz w:val="24"/>
          <w:szCs w:val="24"/>
        </w:rPr>
        <w:t>Aufgabe 2</w:t>
      </w:r>
    </w:p>
    <w:p w14:paraId="17E35C8C" w14:textId="77777777" w:rsidR="00C42F80" w:rsidRPr="00E51410" w:rsidRDefault="00A07B7A" w:rsidP="00FB401F">
      <w:pPr>
        <w:pBdr>
          <w:top w:val="single" w:sz="4" w:space="1" w:color="auto"/>
          <w:left w:val="single" w:sz="4" w:space="4" w:color="auto"/>
          <w:bottom w:val="single" w:sz="4" w:space="1" w:color="auto"/>
          <w:right w:val="single" w:sz="4" w:space="4" w:color="auto"/>
        </w:pBdr>
        <w:spacing w:after="160" w:line="259" w:lineRule="auto"/>
        <w:rPr>
          <w:rFonts w:asciiTheme="majorHAnsi" w:eastAsia="Calibri" w:hAnsiTheme="majorHAnsi" w:cstheme="majorHAnsi"/>
          <w:b/>
          <w:sz w:val="24"/>
          <w:szCs w:val="24"/>
        </w:rPr>
      </w:pPr>
      <w:r w:rsidRPr="00E51410">
        <w:rPr>
          <w:rFonts w:asciiTheme="majorHAnsi" w:eastAsia="Calibri" w:hAnsiTheme="majorHAnsi" w:cstheme="majorHAnsi"/>
          <w:b/>
          <w:noProof/>
          <w:sz w:val="24"/>
          <w:szCs w:val="24"/>
          <w:lang w:val="en-US"/>
        </w:rPr>
        <w:drawing>
          <wp:inline distT="114300" distB="114300" distL="114300" distR="114300" wp14:anchorId="3D83790E" wp14:editId="77C7E347">
            <wp:extent cx="5429250" cy="4724400"/>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5429568" cy="4724677"/>
                    </a:xfrm>
                    <a:prstGeom prst="rect">
                      <a:avLst/>
                    </a:prstGeom>
                    <a:ln w="25400">
                      <a:noFill/>
                      <a:prstDash val="solid"/>
                    </a:ln>
                  </pic:spPr>
                </pic:pic>
              </a:graphicData>
            </a:graphic>
          </wp:inline>
        </w:drawing>
      </w:r>
    </w:p>
    <w:p w14:paraId="0862256E" w14:textId="2D55471C" w:rsidR="00C42F80" w:rsidRDefault="00C42F80">
      <w:pPr>
        <w:spacing w:after="160" w:line="259" w:lineRule="auto"/>
        <w:rPr>
          <w:rFonts w:asciiTheme="majorHAnsi" w:hAnsiTheme="majorHAnsi" w:cstheme="majorHAnsi"/>
          <w:b/>
          <w:sz w:val="24"/>
          <w:szCs w:val="24"/>
        </w:rPr>
      </w:pPr>
    </w:p>
    <w:p w14:paraId="3B95D6DD" w14:textId="77777777" w:rsidR="00E51410" w:rsidRPr="00E51410" w:rsidRDefault="00E51410">
      <w:pPr>
        <w:spacing w:after="160" w:line="259" w:lineRule="auto"/>
        <w:rPr>
          <w:rFonts w:asciiTheme="majorHAnsi" w:hAnsiTheme="majorHAnsi" w:cstheme="majorHAnsi"/>
          <w:b/>
          <w:sz w:val="24"/>
          <w:szCs w:val="24"/>
        </w:rPr>
      </w:pPr>
    </w:p>
    <w:p w14:paraId="384293C6" w14:textId="77777777" w:rsidR="00FB401F" w:rsidRPr="00E51410" w:rsidRDefault="00FB401F" w:rsidP="00FB401F">
      <w:pPr>
        <w:pBdr>
          <w:top w:val="nil"/>
          <w:left w:val="nil"/>
          <w:bottom w:val="nil"/>
          <w:right w:val="nil"/>
          <w:between w:val="nil"/>
        </w:pBdr>
        <w:spacing w:line="240" w:lineRule="auto"/>
        <w:rPr>
          <w:rFonts w:asciiTheme="majorHAnsi" w:eastAsia="Calibri" w:hAnsiTheme="majorHAnsi" w:cstheme="majorHAnsi"/>
          <w:sz w:val="24"/>
          <w:szCs w:val="24"/>
          <w:lang w:val="da-DK"/>
        </w:rPr>
      </w:pPr>
      <w:r w:rsidRPr="00E51410">
        <w:rPr>
          <w:rFonts w:asciiTheme="majorHAnsi" w:eastAsia="Calibri" w:hAnsiTheme="majorHAnsi" w:cstheme="majorHAnsi"/>
          <w:b/>
          <w:sz w:val="28"/>
          <w:szCs w:val="28"/>
          <w:lang w:val="da-DK"/>
        </w:rPr>
        <w:lastRenderedPageBreak/>
        <w:t>2</w:t>
      </w:r>
      <w:r w:rsidRPr="00E51410">
        <w:rPr>
          <w:rFonts w:asciiTheme="majorHAnsi" w:eastAsia="Calibri" w:hAnsiTheme="majorHAnsi" w:cstheme="majorHAnsi"/>
          <w:b/>
          <w:color w:val="000000"/>
          <w:sz w:val="28"/>
          <w:szCs w:val="28"/>
          <w:lang w:val="da-DK"/>
        </w:rPr>
        <w:t xml:space="preserve">. Beskrivelse af </w:t>
      </w:r>
      <w:r w:rsidRPr="00E51410">
        <w:rPr>
          <w:rFonts w:asciiTheme="majorHAnsi" w:eastAsia="Calibri" w:hAnsiTheme="majorHAnsi" w:cstheme="majorHAnsi"/>
          <w:b/>
          <w:sz w:val="28"/>
          <w:szCs w:val="28"/>
          <w:lang w:val="da-DK"/>
        </w:rPr>
        <w:t>elevens</w:t>
      </w:r>
      <w:r w:rsidRPr="00E51410">
        <w:rPr>
          <w:rFonts w:asciiTheme="majorHAnsi" w:eastAsia="Calibri" w:hAnsiTheme="majorHAnsi" w:cstheme="majorHAnsi"/>
          <w:b/>
          <w:color w:val="000000"/>
          <w:sz w:val="28"/>
          <w:szCs w:val="28"/>
          <w:lang w:val="da-DK"/>
        </w:rPr>
        <w:t xml:space="preserve"> sprog</w:t>
      </w:r>
    </w:p>
    <w:p w14:paraId="6D2BF037" w14:textId="77777777" w:rsidR="00FB401F" w:rsidRPr="00E51410" w:rsidRDefault="00FB401F" w:rsidP="00FB401F">
      <w:pPr>
        <w:spacing w:line="240" w:lineRule="auto"/>
        <w:rPr>
          <w:rFonts w:asciiTheme="majorHAnsi" w:eastAsia="Calibri" w:hAnsiTheme="majorHAnsi" w:cstheme="majorHAnsi"/>
          <w:sz w:val="24"/>
          <w:szCs w:val="24"/>
          <w:lang w:val="da-DK"/>
        </w:rPr>
      </w:pPr>
    </w:p>
    <w:p w14:paraId="49AB4D4A" w14:textId="6F025A94" w:rsidR="00FB401F" w:rsidRPr="00E51410" w:rsidRDefault="00FB401F" w:rsidP="00FB401F">
      <w:pPr>
        <w:spacing w:line="240" w:lineRule="auto"/>
        <w:rPr>
          <w:rFonts w:asciiTheme="majorHAnsi" w:eastAsia="Calibri" w:hAnsiTheme="majorHAnsi" w:cstheme="majorHAnsi"/>
          <w:sz w:val="24"/>
          <w:szCs w:val="24"/>
          <w:lang w:val="da-DK"/>
        </w:rPr>
      </w:pPr>
      <w:r w:rsidRPr="00E51410">
        <w:rPr>
          <w:rFonts w:asciiTheme="majorHAnsi" w:eastAsia="Calibri" w:hAnsiTheme="majorHAnsi" w:cstheme="majorHAnsi"/>
          <w:sz w:val="24"/>
          <w:szCs w:val="24"/>
          <w:lang w:val="da-DK"/>
        </w:rPr>
        <w:t>Første skridt i en evaluering af elevernes præstation er at beskrive deres kommunikation. Mens du lytter til elevens præstation, kig på de forskellige deskriptorer fra CEFR ”Kvalitativ</w:t>
      </w:r>
      <w:r w:rsidR="00B13291">
        <w:rPr>
          <w:rFonts w:asciiTheme="majorHAnsi" w:eastAsia="Calibri" w:hAnsiTheme="majorHAnsi" w:cstheme="majorHAnsi"/>
          <w:sz w:val="24"/>
          <w:szCs w:val="24"/>
          <w:lang w:val="da-DK"/>
        </w:rPr>
        <w:t>e funktioner i det talte sprog”</w:t>
      </w:r>
      <w:bookmarkStart w:id="0" w:name="_GoBack"/>
      <w:bookmarkEnd w:id="0"/>
      <w:r w:rsidRPr="00E51410">
        <w:rPr>
          <w:rFonts w:asciiTheme="majorHAnsi" w:eastAsia="Calibri" w:hAnsiTheme="majorHAnsi" w:cstheme="majorHAnsi"/>
          <w:sz w:val="24"/>
          <w:szCs w:val="24"/>
          <w:lang w:val="da-DK"/>
        </w:rPr>
        <w:t>. Vælg deskriptorer, som bedst beskriver elevens præstation. (OBS. Beskrivelserne er skrevet på lærer- og ikke elevniveau).</w:t>
      </w:r>
    </w:p>
    <w:p w14:paraId="4BC0EB85" w14:textId="77777777" w:rsidR="00FB401F" w:rsidRPr="00E51410" w:rsidRDefault="00FB401F" w:rsidP="00FB401F">
      <w:pPr>
        <w:spacing w:line="240" w:lineRule="auto"/>
        <w:rPr>
          <w:rFonts w:asciiTheme="majorHAnsi" w:eastAsia="Calibri" w:hAnsiTheme="majorHAnsi" w:cstheme="majorHAnsi"/>
          <w:sz w:val="24"/>
          <w:szCs w:val="24"/>
          <w:lang w:val="da-DK"/>
        </w:rPr>
      </w:pPr>
    </w:p>
    <w:p w14:paraId="43182CC6" w14:textId="77777777" w:rsidR="00FB401F" w:rsidRPr="00E51410" w:rsidRDefault="00FB401F" w:rsidP="00FB401F">
      <w:pPr>
        <w:spacing w:line="240" w:lineRule="auto"/>
        <w:rPr>
          <w:rFonts w:asciiTheme="majorHAnsi" w:eastAsia="Calibri" w:hAnsiTheme="majorHAnsi" w:cstheme="majorHAnsi"/>
          <w:sz w:val="24"/>
          <w:szCs w:val="24"/>
          <w:lang w:val="da-DK"/>
        </w:rPr>
      </w:pPr>
      <w:r w:rsidRPr="00E51410">
        <w:rPr>
          <w:rFonts w:asciiTheme="majorHAnsi" w:eastAsia="Calibri" w:hAnsiTheme="majorHAnsi" w:cstheme="majorHAnsi"/>
          <w:sz w:val="24"/>
          <w:szCs w:val="24"/>
          <w:lang w:val="da-DK"/>
        </w:rPr>
        <w:t>Så skal deskriptorerne understøttes med konkrete eksempler fra elevens præstation. Nedenunder kan du se eksempler på både udvalgte relevante CEFR deskriptorer og eksempler fra elevens præstation som illustrerer disse deskriptorer.</w:t>
      </w:r>
    </w:p>
    <w:p w14:paraId="117A9182" w14:textId="77777777" w:rsidR="00C42F80" w:rsidRPr="00E51410" w:rsidRDefault="00C42F80">
      <w:pPr>
        <w:spacing w:after="160" w:line="259" w:lineRule="auto"/>
        <w:rPr>
          <w:rFonts w:asciiTheme="majorHAnsi" w:hAnsiTheme="majorHAnsi" w:cstheme="majorHAnsi"/>
          <w:b/>
          <w:sz w:val="24"/>
          <w:szCs w:val="24"/>
          <w:lang w:val="da-DK"/>
        </w:rPr>
      </w:pPr>
    </w:p>
    <w:p w14:paraId="262CD915" w14:textId="77777777" w:rsidR="00FB401F" w:rsidRPr="00E51410" w:rsidRDefault="00FB401F" w:rsidP="00FB401F">
      <w:pPr>
        <w:spacing w:before="240"/>
        <w:jc w:val="center"/>
        <w:rPr>
          <w:rFonts w:asciiTheme="majorHAnsi" w:eastAsia="Times New Roman" w:hAnsiTheme="majorHAnsi" w:cstheme="majorHAnsi"/>
          <w:b/>
          <w:sz w:val="28"/>
          <w:szCs w:val="28"/>
        </w:rPr>
      </w:pPr>
      <w:r w:rsidRPr="00E51410">
        <w:rPr>
          <w:rFonts w:asciiTheme="majorHAnsi" w:eastAsia="Times New Roman" w:hAnsiTheme="majorHAnsi" w:cstheme="majorHAnsi"/>
          <w:b/>
          <w:sz w:val="28"/>
          <w:szCs w:val="28"/>
        </w:rPr>
        <w:t>Omfang</w:t>
      </w:r>
    </w:p>
    <w:p w14:paraId="2190BE97" w14:textId="77777777" w:rsidR="00FB401F" w:rsidRPr="00E51410" w:rsidRDefault="00FB401F" w:rsidP="00FB401F">
      <w:pPr>
        <w:pBdr>
          <w:top w:val="single" w:sz="4" w:space="1" w:color="000000"/>
          <w:left w:val="single" w:sz="4" w:space="4" w:color="000000"/>
          <w:bottom w:val="single" w:sz="4" w:space="1" w:color="000000"/>
          <w:right w:val="single" w:sz="4" w:space="4" w:color="000000"/>
        </w:pBdr>
        <w:shd w:val="clear" w:color="auto" w:fill="C5E0B3"/>
        <w:spacing w:line="240" w:lineRule="auto"/>
        <w:rPr>
          <w:rFonts w:asciiTheme="majorHAnsi" w:eastAsia="Arial Narrow" w:hAnsiTheme="majorHAnsi" w:cstheme="majorHAnsi"/>
          <w:b/>
          <w:color w:val="272526"/>
          <w:sz w:val="24"/>
          <w:szCs w:val="24"/>
          <w:lang w:val="da-DK"/>
        </w:rPr>
      </w:pPr>
      <w:r w:rsidRPr="00E51410">
        <w:rPr>
          <w:rFonts w:asciiTheme="majorHAnsi" w:eastAsia="Arial Narrow" w:hAnsiTheme="majorHAnsi" w:cstheme="majorHAnsi"/>
          <w:b/>
          <w:color w:val="272526"/>
          <w:sz w:val="24"/>
          <w:szCs w:val="24"/>
          <w:lang w:val="da-DK"/>
        </w:rPr>
        <w:t xml:space="preserve">CEFR A1: </w:t>
      </w:r>
      <w:r w:rsidRPr="00E51410">
        <w:rPr>
          <w:rFonts w:asciiTheme="majorHAnsi" w:eastAsia="Arial Narrow" w:hAnsiTheme="majorHAnsi" w:cstheme="majorHAnsi"/>
          <w:bCs/>
          <w:color w:val="272526"/>
          <w:sz w:val="24"/>
          <w:szCs w:val="24"/>
          <w:lang w:val="da-DK"/>
        </w:rPr>
        <w:t>Har et meget grundlæggende udvalg af ord/tegn og enkle vendinger, der er relaterede til personlige forhold og specifikke, konkrete situationer.</w:t>
      </w:r>
    </w:p>
    <w:p w14:paraId="48EC7707" w14:textId="77777777" w:rsidR="00FB401F" w:rsidRPr="00E51410" w:rsidRDefault="00FB401F" w:rsidP="00FB401F">
      <w:pPr>
        <w:pBdr>
          <w:top w:val="single" w:sz="4" w:space="1" w:color="000000"/>
          <w:left w:val="single" w:sz="4" w:space="4" w:color="000000"/>
          <w:bottom w:val="single" w:sz="4" w:space="1" w:color="000000"/>
          <w:right w:val="single" w:sz="4" w:space="4" w:color="000000"/>
        </w:pBdr>
        <w:shd w:val="clear" w:color="auto" w:fill="C5E0B3"/>
        <w:spacing w:line="240" w:lineRule="auto"/>
        <w:rPr>
          <w:rFonts w:asciiTheme="majorHAnsi" w:eastAsia="Arial Narrow" w:hAnsiTheme="majorHAnsi" w:cstheme="majorHAnsi"/>
          <w:b/>
          <w:color w:val="272526"/>
          <w:sz w:val="24"/>
          <w:szCs w:val="24"/>
          <w:lang w:val="da-DK"/>
        </w:rPr>
      </w:pPr>
      <w:r w:rsidRPr="00E51410">
        <w:rPr>
          <w:rFonts w:asciiTheme="majorHAnsi" w:eastAsia="Arial Narrow" w:hAnsiTheme="majorHAnsi" w:cstheme="majorHAnsi"/>
          <w:b/>
          <w:color w:val="272526"/>
          <w:sz w:val="24"/>
          <w:szCs w:val="24"/>
          <w:lang w:val="da-DK"/>
        </w:rPr>
        <w:t xml:space="preserve">CEFR A2: </w:t>
      </w:r>
      <w:r w:rsidRPr="00E51410">
        <w:rPr>
          <w:rFonts w:asciiTheme="majorHAnsi" w:eastAsia="Arial Narrow" w:hAnsiTheme="majorHAnsi" w:cstheme="majorHAnsi"/>
          <w:color w:val="272526"/>
          <w:sz w:val="24"/>
          <w:szCs w:val="24"/>
          <w:lang w:val="da-DK"/>
        </w:rPr>
        <w:t>Bruger grundlæggende sætningsmønstre med indlærte vendinger, sammenstillinger med få ord og faste fraser til at kommunikere afgrænsede informationer i enkle hverdagssituationer.</w:t>
      </w:r>
    </w:p>
    <w:p w14:paraId="6E74D815" w14:textId="77777777" w:rsidR="00E51410" w:rsidRDefault="00E51410" w:rsidP="00FB401F">
      <w:pPr>
        <w:spacing w:after="160" w:line="259" w:lineRule="auto"/>
        <w:rPr>
          <w:rFonts w:asciiTheme="majorHAnsi" w:hAnsiTheme="majorHAnsi" w:cstheme="majorHAnsi"/>
          <w:b/>
          <w:sz w:val="24"/>
          <w:szCs w:val="24"/>
        </w:rPr>
      </w:pPr>
    </w:p>
    <w:p w14:paraId="1FDBA6BD" w14:textId="163AF279" w:rsidR="00FB401F" w:rsidRPr="00E51410" w:rsidRDefault="00FB401F" w:rsidP="00FB401F">
      <w:pPr>
        <w:spacing w:after="160" w:line="259" w:lineRule="auto"/>
        <w:rPr>
          <w:rFonts w:asciiTheme="majorHAnsi" w:hAnsiTheme="majorHAnsi" w:cstheme="majorHAnsi"/>
          <w:b/>
          <w:sz w:val="24"/>
          <w:szCs w:val="24"/>
          <w:lang w:val="da-DK"/>
        </w:rPr>
      </w:pPr>
      <w:r w:rsidRPr="00E51410">
        <w:rPr>
          <w:rFonts w:asciiTheme="majorHAnsi" w:hAnsiTheme="majorHAnsi" w:cstheme="majorHAnsi"/>
          <w:b/>
          <w:sz w:val="24"/>
          <w:szCs w:val="24"/>
        </w:rPr>
        <w:t xml:space="preserve">Konkrete eksempler fra elevernes præstation: </w:t>
      </w:r>
      <w:r w:rsidR="00312E0F" w:rsidRPr="00E51410">
        <w:rPr>
          <w:rFonts w:asciiTheme="majorHAnsi" w:hAnsiTheme="majorHAnsi" w:cstheme="majorHAnsi"/>
          <w:bCs/>
          <w:sz w:val="24"/>
          <w:szCs w:val="24"/>
        </w:rPr>
        <w:t>Eleverne a</w:t>
      </w:r>
      <w:r w:rsidRPr="00E51410">
        <w:rPr>
          <w:rFonts w:asciiTheme="majorHAnsi" w:hAnsiTheme="majorHAnsi" w:cstheme="majorHAnsi"/>
          <w:bCs/>
          <w:sz w:val="24"/>
          <w:szCs w:val="24"/>
        </w:rPr>
        <w:t xml:space="preserve">nvender de indlærte vendinger med stor succes. I deres frie sprog, som man især hører i interviewerens overgange, bruger de udtrykket ”Das ist toll”. Den anden overgang ”Was mit dir?” stammer fra dansk ”Hvad med dig?” </w:t>
      </w:r>
    </w:p>
    <w:p w14:paraId="489864EB" w14:textId="77777777" w:rsidR="00FB401F" w:rsidRPr="00E51410" w:rsidRDefault="00FB401F" w:rsidP="00FB401F">
      <w:pPr>
        <w:spacing w:line="240" w:lineRule="auto"/>
        <w:jc w:val="center"/>
        <w:rPr>
          <w:rFonts w:asciiTheme="majorHAnsi" w:hAnsiTheme="majorHAnsi" w:cstheme="majorHAnsi"/>
          <w:b/>
          <w:sz w:val="28"/>
          <w:szCs w:val="28"/>
        </w:rPr>
      </w:pPr>
      <w:r w:rsidRPr="00E51410">
        <w:rPr>
          <w:rFonts w:asciiTheme="majorHAnsi" w:hAnsiTheme="majorHAnsi" w:cstheme="majorHAnsi"/>
          <w:b/>
          <w:sz w:val="28"/>
          <w:szCs w:val="28"/>
        </w:rPr>
        <w:t>Præcision</w:t>
      </w:r>
    </w:p>
    <w:p w14:paraId="1964776C" w14:textId="77777777" w:rsidR="00FB401F" w:rsidRPr="00E51410" w:rsidRDefault="00FB401F" w:rsidP="00FB401F">
      <w:pPr>
        <w:pBdr>
          <w:top w:val="single" w:sz="4" w:space="1" w:color="000000"/>
          <w:left w:val="single" w:sz="4" w:space="4" w:color="000000"/>
          <w:bottom w:val="single" w:sz="4" w:space="1" w:color="000000"/>
          <w:right w:val="single" w:sz="4" w:space="4" w:color="000000"/>
        </w:pBdr>
        <w:shd w:val="clear" w:color="auto" w:fill="C5E0B3"/>
        <w:spacing w:line="240" w:lineRule="auto"/>
        <w:rPr>
          <w:rFonts w:asciiTheme="majorHAnsi" w:eastAsia="Arial Narrow" w:hAnsiTheme="majorHAnsi" w:cstheme="majorHAnsi"/>
          <w:color w:val="272526"/>
          <w:sz w:val="24"/>
          <w:szCs w:val="24"/>
        </w:rPr>
      </w:pPr>
      <w:r w:rsidRPr="00E51410">
        <w:rPr>
          <w:rFonts w:asciiTheme="majorHAnsi" w:eastAsia="Arial Narrow" w:hAnsiTheme="majorHAnsi" w:cstheme="majorHAnsi"/>
          <w:b/>
          <w:color w:val="272526"/>
          <w:sz w:val="24"/>
          <w:szCs w:val="24"/>
        </w:rPr>
        <w:t>CEFR A2</w:t>
      </w:r>
      <w:r w:rsidRPr="00E51410">
        <w:rPr>
          <w:rFonts w:asciiTheme="majorHAnsi" w:eastAsia="Arial Narrow" w:hAnsiTheme="majorHAnsi" w:cstheme="majorHAnsi"/>
          <w:color w:val="272526"/>
          <w:sz w:val="24"/>
          <w:szCs w:val="24"/>
        </w:rPr>
        <w:t>: Bruger nogle enkle konstruktioner korrekt, men laver stadig systematisk grundlæggende fejl.</w:t>
      </w:r>
    </w:p>
    <w:p w14:paraId="3E461ADD" w14:textId="77777777" w:rsidR="00FB401F" w:rsidRPr="00E51410" w:rsidRDefault="00FB401F" w:rsidP="00FB401F">
      <w:pPr>
        <w:pBdr>
          <w:top w:val="single" w:sz="4" w:space="1" w:color="000000"/>
          <w:left w:val="single" w:sz="4" w:space="4" w:color="000000"/>
          <w:bottom w:val="single" w:sz="4" w:space="1" w:color="000000"/>
          <w:right w:val="single" w:sz="4" w:space="4" w:color="000000"/>
        </w:pBdr>
        <w:shd w:val="clear" w:color="auto" w:fill="C5E0B3"/>
        <w:spacing w:line="240" w:lineRule="auto"/>
        <w:rPr>
          <w:rFonts w:asciiTheme="majorHAnsi" w:hAnsiTheme="majorHAnsi" w:cstheme="majorHAnsi"/>
          <w:sz w:val="24"/>
          <w:szCs w:val="24"/>
        </w:rPr>
      </w:pPr>
      <w:r w:rsidRPr="00E51410">
        <w:rPr>
          <w:rFonts w:asciiTheme="majorHAnsi" w:eastAsia="Arial Narrow" w:hAnsiTheme="majorHAnsi" w:cstheme="majorHAnsi"/>
          <w:b/>
          <w:bCs/>
          <w:color w:val="272526"/>
          <w:sz w:val="24"/>
          <w:szCs w:val="24"/>
        </w:rPr>
        <w:t>CEFR B2:</w:t>
      </w:r>
      <w:r w:rsidRPr="00E51410">
        <w:rPr>
          <w:rFonts w:asciiTheme="majorHAnsi" w:eastAsia="Arial Narrow" w:hAnsiTheme="majorHAnsi" w:cstheme="majorHAnsi"/>
          <w:color w:val="272526"/>
          <w:sz w:val="24"/>
          <w:szCs w:val="24"/>
        </w:rPr>
        <w:t xml:space="preserve"> Anvender ret præcist et repertoire af ofte anvendte rutiner og mønstre, der er forbundet med mere forudsigelige situationer.</w:t>
      </w:r>
    </w:p>
    <w:p w14:paraId="470573C2" w14:textId="77777777" w:rsidR="00E51410" w:rsidRDefault="00E51410">
      <w:pPr>
        <w:spacing w:after="160" w:line="259" w:lineRule="auto"/>
        <w:rPr>
          <w:rFonts w:asciiTheme="majorHAnsi" w:hAnsiTheme="majorHAnsi" w:cstheme="majorHAnsi"/>
          <w:b/>
          <w:sz w:val="24"/>
          <w:szCs w:val="24"/>
        </w:rPr>
      </w:pPr>
    </w:p>
    <w:p w14:paraId="592786ED" w14:textId="6D96A359" w:rsidR="00312E0F" w:rsidRPr="00E51410" w:rsidRDefault="00312E0F">
      <w:pPr>
        <w:spacing w:after="160" w:line="259" w:lineRule="auto"/>
        <w:rPr>
          <w:rFonts w:asciiTheme="majorHAnsi" w:hAnsiTheme="majorHAnsi" w:cstheme="majorHAnsi"/>
          <w:bCs/>
          <w:sz w:val="24"/>
          <w:szCs w:val="24"/>
        </w:rPr>
      </w:pPr>
      <w:r w:rsidRPr="00E51410">
        <w:rPr>
          <w:rFonts w:asciiTheme="majorHAnsi" w:hAnsiTheme="majorHAnsi" w:cstheme="majorHAnsi"/>
          <w:b/>
          <w:sz w:val="24"/>
          <w:szCs w:val="24"/>
        </w:rPr>
        <w:t xml:space="preserve">Konkrete eksempler fra elevernes præstation: </w:t>
      </w:r>
      <w:r w:rsidRPr="00E51410">
        <w:rPr>
          <w:rFonts w:asciiTheme="majorHAnsi" w:hAnsiTheme="majorHAnsi" w:cstheme="majorHAnsi"/>
          <w:bCs/>
          <w:sz w:val="24"/>
          <w:szCs w:val="24"/>
        </w:rPr>
        <w:t>Eleverne anvender de faste fraser (chunks) med stor grammatisk sikkerhed og præcision. I de mere udfordrende beskrivelser af værelserne optræder der fx kongruensfejl (”steht die Pflanzen” i stedet for ”stehen die Pflanzen”) og kasusfejl (”neben mein Bett” i stedet for” neben meinem Bett”), men de forstyrrer ikke kommunikationen.</w:t>
      </w:r>
    </w:p>
    <w:p w14:paraId="5C701873" w14:textId="77777777" w:rsidR="00312E0F" w:rsidRPr="00E51410" w:rsidRDefault="00312E0F" w:rsidP="00312E0F">
      <w:pPr>
        <w:spacing w:line="240" w:lineRule="auto"/>
        <w:jc w:val="center"/>
        <w:rPr>
          <w:rFonts w:asciiTheme="majorHAnsi" w:hAnsiTheme="majorHAnsi" w:cstheme="majorHAnsi"/>
          <w:b/>
          <w:sz w:val="28"/>
          <w:szCs w:val="28"/>
        </w:rPr>
      </w:pPr>
      <w:r w:rsidRPr="00E51410">
        <w:rPr>
          <w:rFonts w:asciiTheme="majorHAnsi" w:hAnsiTheme="majorHAnsi" w:cstheme="majorHAnsi"/>
          <w:b/>
          <w:sz w:val="28"/>
          <w:szCs w:val="28"/>
        </w:rPr>
        <w:t>Flydende sprog</w:t>
      </w:r>
    </w:p>
    <w:p w14:paraId="5366D243" w14:textId="77777777" w:rsidR="00312E0F" w:rsidRPr="00E51410" w:rsidRDefault="00312E0F" w:rsidP="00312E0F">
      <w:pPr>
        <w:pBdr>
          <w:top w:val="single" w:sz="4" w:space="1" w:color="000000"/>
          <w:left w:val="single" w:sz="4" w:space="4" w:color="000000"/>
          <w:bottom w:val="single" w:sz="4" w:space="1" w:color="000000"/>
          <w:right w:val="single" w:sz="4" w:space="4" w:color="000000"/>
        </w:pBdr>
        <w:shd w:val="clear" w:color="auto" w:fill="C5E0B3"/>
        <w:spacing w:line="240" w:lineRule="auto"/>
        <w:rPr>
          <w:rFonts w:asciiTheme="majorHAnsi" w:eastAsia="Arial Narrow" w:hAnsiTheme="majorHAnsi" w:cstheme="majorHAnsi"/>
          <w:color w:val="272526"/>
          <w:sz w:val="24"/>
          <w:szCs w:val="24"/>
        </w:rPr>
      </w:pPr>
      <w:r w:rsidRPr="00E51410">
        <w:rPr>
          <w:rFonts w:asciiTheme="majorHAnsi" w:eastAsia="Arial Narrow" w:hAnsiTheme="majorHAnsi" w:cstheme="majorHAnsi"/>
          <w:b/>
          <w:color w:val="272526"/>
          <w:sz w:val="24"/>
          <w:szCs w:val="24"/>
        </w:rPr>
        <w:t xml:space="preserve">CEFR </w:t>
      </w:r>
      <w:r w:rsidRPr="009747F7">
        <w:rPr>
          <w:rFonts w:asciiTheme="majorHAnsi" w:eastAsia="Arial Narrow" w:hAnsiTheme="majorHAnsi" w:cstheme="majorHAnsi"/>
          <w:b/>
          <w:color w:val="272526"/>
          <w:sz w:val="24"/>
          <w:szCs w:val="24"/>
        </w:rPr>
        <w:t>A1:</w:t>
      </w:r>
      <w:r w:rsidRPr="00E51410">
        <w:rPr>
          <w:rFonts w:asciiTheme="majorHAnsi" w:eastAsia="Arial Narrow" w:hAnsiTheme="majorHAnsi" w:cstheme="majorHAnsi"/>
          <w:color w:val="272526"/>
          <w:sz w:val="24"/>
          <w:szCs w:val="24"/>
        </w:rPr>
        <w:t xml:space="preserve"> Kan stille og besvare spørgsmål om personlige forhold. Kan interagere på en enkel måde, men kommunikationen er helt afhængig af gentagelse, omformulering og fejlretning.</w:t>
      </w:r>
    </w:p>
    <w:p w14:paraId="2A9D300E" w14:textId="77777777" w:rsidR="00312E0F" w:rsidRPr="00E51410" w:rsidRDefault="00312E0F" w:rsidP="00312E0F">
      <w:pPr>
        <w:pBdr>
          <w:top w:val="single" w:sz="4" w:space="1" w:color="000000"/>
          <w:left w:val="single" w:sz="4" w:space="4" w:color="000000"/>
          <w:bottom w:val="single" w:sz="4" w:space="1" w:color="000000"/>
          <w:right w:val="single" w:sz="4" w:space="4" w:color="000000"/>
        </w:pBdr>
        <w:shd w:val="clear" w:color="auto" w:fill="C5E0B3"/>
        <w:spacing w:line="240" w:lineRule="auto"/>
        <w:rPr>
          <w:rFonts w:asciiTheme="majorHAnsi" w:hAnsiTheme="majorHAnsi" w:cstheme="majorHAnsi"/>
          <w:sz w:val="24"/>
          <w:szCs w:val="24"/>
        </w:rPr>
      </w:pPr>
      <w:r w:rsidRPr="00E51410">
        <w:rPr>
          <w:rFonts w:asciiTheme="majorHAnsi" w:eastAsia="Arial Narrow" w:hAnsiTheme="majorHAnsi" w:cstheme="majorHAnsi"/>
          <w:b/>
          <w:bCs/>
          <w:color w:val="272526"/>
          <w:sz w:val="24"/>
          <w:szCs w:val="24"/>
        </w:rPr>
        <w:t xml:space="preserve">CEFR A2: </w:t>
      </w:r>
      <w:r w:rsidRPr="00E51410">
        <w:rPr>
          <w:rFonts w:asciiTheme="majorHAnsi" w:eastAsia="Arial Narrow" w:hAnsiTheme="majorHAnsi" w:cstheme="majorHAnsi"/>
          <w:color w:val="272526"/>
          <w:sz w:val="24"/>
          <w:szCs w:val="24"/>
        </w:rPr>
        <w:t>Kan gøre sig forståelig i meget korte ytringer, selv om pauser, snublende starter og omformuleringer er meget tydelige.</w:t>
      </w:r>
    </w:p>
    <w:p w14:paraId="4099E3D0" w14:textId="77777777" w:rsidR="00E51410" w:rsidRDefault="00E51410" w:rsidP="00312E0F">
      <w:pPr>
        <w:spacing w:after="160" w:line="259" w:lineRule="auto"/>
        <w:rPr>
          <w:rFonts w:asciiTheme="majorHAnsi" w:hAnsiTheme="majorHAnsi" w:cstheme="majorHAnsi"/>
          <w:b/>
          <w:sz w:val="24"/>
          <w:szCs w:val="24"/>
        </w:rPr>
      </w:pPr>
    </w:p>
    <w:p w14:paraId="75881C41" w14:textId="2381AB6B" w:rsidR="00312E0F" w:rsidRPr="00E51410" w:rsidRDefault="00312E0F" w:rsidP="00312E0F">
      <w:pPr>
        <w:spacing w:after="160" w:line="259" w:lineRule="auto"/>
        <w:rPr>
          <w:rFonts w:asciiTheme="majorHAnsi" w:hAnsiTheme="majorHAnsi" w:cstheme="majorHAnsi"/>
          <w:bCs/>
          <w:sz w:val="24"/>
          <w:szCs w:val="24"/>
        </w:rPr>
      </w:pPr>
      <w:r w:rsidRPr="00E51410">
        <w:rPr>
          <w:rFonts w:asciiTheme="majorHAnsi" w:hAnsiTheme="majorHAnsi" w:cstheme="majorHAnsi"/>
          <w:b/>
          <w:sz w:val="24"/>
          <w:szCs w:val="24"/>
        </w:rPr>
        <w:t xml:space="preserve">Konkrete eksempler fra elevernes dialog: </w:t>
      </w:r>
      <w:r w:rsidRPr="00E51410">
        <w:rPr>
          <w:rFonts w:asciiTheme="majorHAnsi" w:hAnsiTheme="majorHAnsi" w:cstheme="majorHAnsi"/>
          <w:bCs/>
          <w:sz w:val="24"/>
          <w:szCs w:val="24"/>
        </w:rPr>
        <w:t>Eleverne er gode til at få samtalen til at flyde, og det gør I med korte udenadslærte sætninger, med chunks.</w:t>
      </w:r>
    </w:p>
    <w:p w14:paraId="01B0E7B9" w14:textId="77777777" w:rsidR="00312E0F" w:rsidRPr="00E51410" w:rsidRDefault="00312E0F" w:rsidP="00312E0F">
      <w:pPr>
        <w:spacing w:after="160" w:line="259" w:lineRule="auto"/>
        <w:rPr>
          <w:rFonts w:asciiTheme="majorHAnsi" w:hAnsiTheme="majorHAnsi" w:cstheme="majorHAnsi"/>
          <w:bCs/>
          <w:sz w:val="24"/>
          <w:szCs w:val="24"/>
        </w:rPr>
      </w:pPr>
    </w:p>
    <w:p w14:paraId="7AB64C4A" w14:textId="77777777" w:rsidR="00312E0F" w:rsidRPr="00E51410" w:rsidRDefault="00312E0F" w:rsidP="00312E0F">
      <w:pPr>
        <w:spacing w:line="240" w:lineRule="auto"/>
        <w:jc w:val="center"/>
        <w:rPr>
          <w:rFonts w:asciiTheme="majorHAnsi" w:hAnsiTheme="majorHAnsi" w:cstheme="majorHAnsi"/>
          <w:b/>
          <w:sz w:val="28"/>
          <w:szCs w:val="28"/>
        </w:rPr>
      </w:pPr>
      <w:r w:rsidRPr="00E51410">
        <w:rPr>
          <w:rFonts w:asciiTheme="majorHAnsi" w:hAnsiTheme="majorHAnsi" w:cstheme="majorHAnsi"/>
          <w:b/>
          <w:sz w:val="28"/>
          <w:szCs w:val="28"/>
        </w:rPr>
        <w:t>Interaktion</w:t>
      </w:r>
    </w:p>
    <w:p w14:paraId="3E99B9E8" w14:textId="77777777" w:rsidR="00312E0F" w:rsidRPr="00E51410" w:rsidRDefault="00312E0F" w:rsidP="00312E0F">
      <w:pPr>
        <w:pBdr>
          <w:top w:val="single" w:sz="4" w:space="1" w:color="000000"/>
          <w:left w:val="single" w:sz="4" w:space="4" w:color="000000"/>
          <w:bottom w:val="single" w:sz="4" w:space="1" w:color="000000"/>
          <w:right w:val="single" w:sz="4" w:space="4" w:color="000000"/>
          <w:between w:val="nil"/>
        </w:pBdr>
        <w:shd w:val="clear" w:color="auto" w:fill="C5E0B3"/>
        <w:spacing w:before="65" w:line="240" w:lineRule="auto"/>
        <w:ind w:right="75"/>
        <w:rPr>
          <w:rFonts w:asciiTheme="majorHAnsi" w:eastAsia="Arial Narrow" w:hAnsiTheme="majorHAnsi" w:cstheme="majorHAnsi"/>
          <w:color w:val="000000"/>
          <w:sz w:val="24"/>
          <w:szCs w:val="24"/>
        </w:rPr>
      </w:pPr>
      <w:r w:rsidRPr="00E51410">
        <w:rPr>
          <w:rFonts w:asciiTheme="majorHAnsi" w:eastAsia="Arial Narrow" w:hAnsiTheme="majorHAnsi" w:cstheme="majorHAnsi"/>
          <w:b/>
          <w:bCs/>
          <w:color w:val="000000"/>
          <w:sz w:val="24"/>
          <w:szCs w:val="24"/>
        </w:rPr>
        <w:t>CEFR A1:</w:t>
      </w:r>
      <w:r w:rsidRPr="00E51410">
        <w:rPr>
          <w:rFonts w:asciiTheme="majorHAnsi" w:eastAsia="Arial Narrow" w:hAnsiTheme="majorHAnsi" w:cstheme="majorHAnsi"/>
          <w:color w:val="000000"/>
          <w:sz w:val="24"/>
          <w:szCs w:val="24"/>
        </w:rPr>
        <w:t xml:space="preserve"> Kan stille og besvare spørgsmål om personlige forhold. Kan interagere på en enkel måde, men kommunikationen er helt afhængig af gentagelse, omformulering og fejlretning.</w:t>
      </w:r>
    </w:p>
    <w:p w14:paraId="2A7DCFFA" w14:textId="77777777" w:rsidR="00312E0F" w:rsidRPr="00E51410" w:rsidRDefault="00312E0F" w:rsidP="00312E0F">
      <w:pPr>
        <w:pBdr>
          <w:top w:val="single" w:sz="4" w:space="1" w:color="000000"/>
          <w:left w:val="single" w:sz="4" w:space="4" w:color="000000"/>
          <w:bottom w:val="single" w:sz="4" w:space="1" w:color="000000"/>
          <w:right w:val="single" w:sz="4" w:space="4" w:color="000000"/>
          <w:between w:val="nil"/>
        </w:pBdr>
        <w:shd w:val="clear" w:color="auto" w:fill="C5E0B3"/>
        <w:spacing w:before="65" w:line="240" w:lineRule="auto"/>
        <w:ind w:right="75"/>
        <w:rPr>
          <w:rFonts w:asciiTheme="majorHAnsi" w:eastAsia="Times New Roman" w:hAnsiTheme="majorHAnsi" w:cstheme="majorHAnsi"/>
          <w:color w:val="000000"/>
          <w:sz w:val="24"/>
          <w:szCs w:val="24"/>
        </w:rPr>
      </w:pPr>
      <w:r w:rsidRPr="00E51410">
        <w:rPr>
          <w:rFonts w:asciiTheme="majorHAnsi" w:eastAsia="Arial Narrow" w:hAnsiTheme="majorHAnsi" w:cstheme="majorHAnsi"/>
          <w:b/>
          <w:bCs/>
          <w:color w:val="000000"/>
          <w:sz w:val="24"/>
          <w:szCs w:val="24"/>
        </w:rPr>
        <w:t>CEFR A2:</w:t>
      </w:r>
      <w:r w:rsidRPr="00E51410">
        <w:rPr>
          <w:rFonts w:asciiTheme="majorHAnsi" w:eastAsia="Arial Narrow" w:hAnsiTheme="majorHAnsi" w:cstheme="majorHAnsi"/>
          <w:color w:val="000000"/>
          <w:sz w:val="24"/>
          <w:szCs w:val="24"/>
        </w:rPr>
        <w:t xml:space="preserve"> Kan stille og besvare spørgsmål og reagere på enkle udsagn. Kan vise, hvornår man følger med, men er sjældent i stand til at forstå nok til at holde samtalen kørende selv.</w:t>
      </w:r>
    </w:p>
    <w:p w14:paraId="21D601CC" w14:textId="77777777" w:rsidR="00E51410" w:rsidRDefault="00E51410" w:rsidP="00312E0F">
      <w:pPr>
        <w:spacing w:after="160" w:line="259" w:lineRule="auto"/>
        <w:rPr>
          <w:rFonts w:asciiTheme="majorHAnsi" w:hAnsiTheme="majorHAnsi" w:cstheme="majorHAnsi"/>
          <w:b/>
          <w:sz w:val="24"/>
          <w:szCs w:val="24"/>
        </w:rPr>
      </w:pPr>
    </w:p>
    <w:p w14:paraId="37A0635E" w14:textId="37967367" w:rsidR="00312E0F" w:rsidRPr="00E51410" w:rsidRDefault="00312E0F" w:rsidP="00312E0F">
      <w:pPr>
        <w:spacing w:after="160" w:line="259" w:lineRule="auto"/>
        <w:rPr>
          <w:rFonts w:asciiTheme="majorHAnsi" w:hAnsiTheme="majorHAnsi" w:cstheme="majorHAnsi"/>
          <w:b/>
          <w:sz w:val="24"/>
          <w:szCs w:val="24"/>
        </w:rPr>
      </w:pPr>
      <w:r w:rsidRPr="00E51410">
        <w:rPr>
          <w:rFonts w:asciiTheme="majorHAnsi" w:hAnsiTheme="majorHAnsi" w:cstheme="majorHAnsi"/>
          <w:b/>
          <w:sz w:val="24"/>
          <w:szCs w:val="24"/>
        </w:rPr>
        <w:t xml:space="preserve">Konkrete eksempler fra elevernes dialog: </w:t>
      </w:r>
      <w:r w:rsidRPr="00E51410">
        <w:rPr>
          <w:rFonts w:asciiTheme="majorHAnsi" w:hAnsiTheme="majorHAnsi" w:cstheme="majorHAnsi"/>
          <w:bCs/>
          <w:sz w:val="24"/>
          <w:szCs w:val="24"/>
        </w:rPr>
        <w:t xml:space="preserve">Eleverne kan stille og besvare spørgsmål om personlige forhold. I følger her en fast skabelon for en udveksling af informationer, og det gør de godt. </w:t>
      </w:r>
    </w:p>
    <w:p w14:paraId="1F10D3CF" w14:textId="77777777" w:rsidR="00312E0F" w:rsidRPr="00E51410" w:rsidRDefault="00312E0F" w:rsidP="00312E0F">
      <w:pPr>
        <w:spacing w:line="240" w:lineRule="auto"/>
        <w:jc w:val="center"/>
        <w:rPr>
          <w:rFonts w:asciiTheme="majorHAnsi" w:eastAsia="Calibri" w:hAnsiTheme="majorHAnsi" w:cstheme="majorHAnsi"/>
          <w:b/>
          <w:sz w:val="28"/>
          <w:szCs w:val="28"/>
          <w:lang w:val="da-DK"/>
        </w:rPr>
      </w:pPr>
      <w:r w:rsidRPr="00E51410">
        <w:rPr>
          <w:rFonts w:asciiTheme="majorHAnsi" w:eastAsia="Calibri" w:hAnsiTheme="majorHAnsi" w:cstheme="majorHAnsi"/>
          <w:b/>
          <w:sz w:val="28"/>
          <w:szCs w:val="28"/>
          <w:lang w:val="da-DK"/>
        </w:rPr>
        <w:t>Fonologi</w:t>
      </w:r>
    </w:p>
    <w:tbl>
      <w:tblPr>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12E0F" w:rsidRPr="00E51410" w14:paraId="182E32A3" w14:textId="77777777" w:rsidTr="00B305BC">
        <w:tc>
          <w:tcPr>
            <w:tcW w:w="9016" w:type="dxa"/>
            <w:shd w:val="clear" w:color="auto" w:fill="C5E0B3"/>
          </w:tcPr>
          <w:p w14:paraId="639A6AB0" w14:textId="77777777" w:rsidR="00312E0F" w:rsidRPr="00E51410" w:rsidRDefault="00312E0F" w:rsidP="00312E0F">
            <w:pPr>
              <w:spacing w:line="240" w:lineRule="auto"/>
              <w:rPr>
                <w:rFonts w:asciiTheme="majorHAnsi" w:eastAsia="Calibri" w:hAnsiTheme="majorHAnsi" w:cstheme="majorHAnsi"/>
                <w:sz w:val="24"/>
                <w:szCs w:val="24"/>
                <w:lang w:val="da-DK"/>
              </w:rPr>
            </w:pPr>
            <w:r w:rsidRPr="00E51410">
              <w:rPr>
                <w:rFonts w:asciiTheme="majorHAnsi" w:eastAsia="Calibri" w:hAnsiTheme="majorHAnsi" w:cstheme="majorHAnsi"/>
                <w:b/>
                <w:sz w:val="24"/>
                <w:szCs w:val="24"/>
                <w:lang w:val="da-DK"/>
              </w:rPr>
              <w:t>CEFR A2:</w:t>
            </w:r>
            <w:r w:rsidRPr="00E51410">
              <w:rPr>
                <w:rFonts w:asciiTheme="majorHAnsi" w:eastAsia="Calibri" w:hAnsiTheme="majorHAnsi" w:cstheme="majorHAnsi"/>
                <w:sz w:val="24"/>
                <w:szCs w:val="24"/>
                <w:lang w:val="da-DK"/>
              </w:rPr>
              <w:t xml:space="preserve"> Udtalen er generelt tydelig nok til at blive forstået, men samtalepartnere skal bede om at få gentaget en gang imellem. Der er en stærk indflydelse fra andre talte sprog på tryk, rytme og intonation, hvilket kan påvirke forståelsen og kræver samarbejde fra samtalepartnere. Ikke desto mindre er udtalen af velkendte ord tydelig. </w:t>
            </w:r>
          </w:p>
          <w:p w14:paraId="35FBCE82" w14:textId="77777777" w:rsidR="00312E0F" w:rsidRPr="00E51410" w:rsidRDefault="00312E0F" w:rsidP="00312E0F">
            <w:pPr>
              <w:spacing w:line="240" w:lineRule="auto"/>
              <w:rPr>
                <w:rFonts w:asciiTheme="majorHAnsi" w:eastAsia="Calibri" w:hAnsiTheme="majorHAnsi" w:cstheme="majorHAnsi"/>
                <w:sz w:val="24"/>
                <w:szCs w:val="24"/>
                <w:lang w:val="da-DK"/>
              </w:rPr>
            </w:pPr>
            <w:r w:rsidRPr="00E51410">
              <w:rPr>
                <w:rFonts w:asciiTheme="majorHAnsi" w:eastAsia="Calibri" w:hAnsiTheme="majorHAnsi" w:cstheme="majorHAnsi"/>
                <w:b/>
                <w:bCs/>
                <w:sz w:val="24"/>
                <w:szCs w:val="24"/>
                <w:lang w:val="da-DK"/>
              </w:rPr>
              <w:t>CEFR B1:</w:t>
            </w:r>
            <w:r w:rsidRPr="00E51410">
              <w:rPr>
                <w:rFonts w:asciiTheme="majorHAnsi" w:eastAsia="Calibri" w:hAnsiTheme="majorHAnsi" w:cstheme="majorHAnsi"/>
                <w:sz w:val="24"/>
                <w:szCs w:val="24"/>
                <w:lang w:val="da-DK"/>
              </w:rPr>
              <w:t xml:space="preserve"> Udtalen er overordnet set forståelig. Kan tilpasse intonation og tryk på både sætnings- og ordniveau. Accenten er dog normalt påvirket af andre talte sprog.</w:t>
            </w:r>
          </w:p>
        </w:tc>
      </w:tr>
    </w:tbl>
    <w:p w14:paraId="3A9FC45D" w14:textId="77777777" w:rsidR="00E51410" w:rsidRDefault="00E51410">
      <w:pPr>
        <w:spacing w:after="160" w:line="259" w:lineRule="auto"/>
        <w:rPr>
          <w:rFonts w:asciiTheme="majorHAnsi" w:hAnsiTheme="majorHAnsi" w:cstheme="majorHAnsi"/>
          <w:b/>
          <w:sz w:val="24"/>
          <w:szCs w:val="24"/>
        </w:rPr>
      </w:pPr>
    </w:p>
    <w:p w14:paraId="6056B12D" w14:textId="3DECA5C1" w:rsidR="00C42F80" w:rsidRPr="00E51410" w:rsidRDefault="00312E0F">
      <w:pPr>
        <w:spacing w:after="160" w:line="259" w:lineRule="auto"/>
        <w:rPr>
          <w:rFonts w:asciiTheme="majorHAnsi" w:hAnsiTheme="majorHAnsi" w:cstheme="majorHAnsi"/>
          <w:b/>
          <w:sz w:val="24"/>
          <w:szCs w:val="24"/>
        </w:rPr>
      </w:pPr>
      <w:r w:rsidRPr="00E51410">
        <w:rPr>
          <w:rFonts w:asciiTheme="majorHAnsi" w:hAnsiTheme="majorHAnsi" w:cstheme="majorHAnsi"/>
          <w:b/>
          <w:sz w:val="24"/>
          <w:szCs w:val="24"/>
        </w:rPr>
        <w:t xml:space="preserve">Konkrete eksempler fra elevernes dialog: </w:t>
      </w:r>
      <w:r w:rsidRPr="00E51410">
        <w:rPr>
          <w:rFonts w:asciiTheme="majorHAnsi" w:hAnsiTheme="majorHAnsi" w:cstheme="majorHAnsi"/>
          <w:bCs/>
          <w:sz w:val="24"/>
          <w:szCs w:val="24"/>
        </w:rPr>
        <w:t>Eleverne styrke forskellen mellem ”auf” og ”auch”, mellem ”magst” og ”machst” og få mere ”melod</w:t>
      </w:r>
      <w:r w:rsidR="00A07B7A" w:rsidRPr="00E51410">
        <w:rPr>
          <w:rFonts w:asciiTheme="majorHAnsi" w:hAnsiTheme="majorHAnsi" w:cstheme="majorHAnsi"/>
          <w:bCs/>
          <w:sz w:val="24"/>
          <w:szCs w:val="24"/>
        </w:rPr>
        <w:t xml:space="preserve">i” på sætningerne. De skal også udtale det tyske ord ”wem” </w:t>
      </w:r>
      <w:r w:rsidRPr="00E51410">
        <w:rPr>
          <w:rFonts w:asciiTheme="majorHAnsi" w:hAnsiTheme="majorHAnsi" w:cstheme="majorHAnsi"/>
          <w:bCs/>
          <w:sz w:val="24"/>
          <w:szCs w:val="24"/>
        </w:rPr>
        <w:t>anderledes end det danske ”hvem”.</w:t>
      </w:r>
    </w:p>
    <w:p w14:paraId="78D7FF69" w14:textId="77777777" w:rsidR="00312E0F" w:rsidRPr="00E51410" w:rsidRDefault="00312E0F">
      <w:pPr>
        <w:spacing w:after="160" w:line="259" w:lineRule="auto"/>
        <w:rPr>
          <w:rFonts w:asciiTheme="majorHAnsi" w:hAnsiTheme="majorHAnsi" w:cstheme="majorHAnsi"/>
          <w:b/>
          <w:sz w:val="24"/>
          <w:szCs w:val="24"/>
        </w:rPr>
      </w:pPr>
    </w:p>
    <w:p w14:paraId="116E46D9" w14:textId="77777777" w:rsidR="00A07B7A" w:rsidRPr="00E51410" w:rsidRDefault="00A07B7A" w:rsidP="00A07B7A">
      <w:pPr>
        <w:pBdr>
          <w:top w:val="nil"/>
          <w:left w:val="nil"/>
          <w:bottom w:val="nil"/>
          <w:right w:val="nil"/>
          <w:between w:val="nil"/>
        </w:pBdr>
        <w:spacing w:line="240" w:lineRule="auto"/>
        <w:rPr>
          <w:rFonts w:asciiTheme="majorHAnsi" w:eastAsia="Calibri" w:hAnsiTheme="majorHAnsi" w:cstheme="majorHAnsi"/>
          <w:b/>
          <w:color w:val="000000"/>
          <w:sz w:val="24"/>
          <w:szCs w:val="24"/>
          <w:lang w:val="da-DK"/>
        </w:rPr>
      </w:pPr>
      <w:r w:rsidRPr="00E51410">
        <w:rPr>
          <w:rFonts w:asciiTheme="majorHAnsi" w:eastAsia="Calibri" w:hAnsiTheme="majorHAnsi" w:cstheme="majorHAnsi"/>
          <w:b/>
          <w:sz w:val="28"/>
          <w:szCs w:val="28"/>
          <w:lang w:val="da-DK"/>
        </w:rPr>
        <w:t xml:space="preserve">3. </w:t>
      </w:r>
      <w:r w:rsidRPr="00E51410">
        <w:rPr>
          <w:rFonts w:asciiTheme="majorHAnsi" w:eastAsia="Calibri" w:hAnsiTheme="majorHAnsi" w:cstheme="majorHAnsi"/>
          <w:b/>
          <w:color w:val="000000"/>
          <w:sz w:val="28"/>
          <w:szCs w:val="28"/>
          <w:lang w:val="da-DK"/>
        </w:rPr>
        <w:t>Vurderingskriterier som basis for feedback</w:t>
      </w:r>
    </w:p>
    <w:p w14:paraId="4EA0B54B" w14:textId="77777777" w:rsidR="00A07B7A" w:rsidRPr="00E51410" w:rsidRDefault="00A07B7A" w:rsidP="00A07B7A">
      <w:pPr>
        <w:spacing w:line="240" w:lineRule="auto"/>
        <w:rPr>
          <w:rFonts w:asciiTheme="majorHAnsi" w:eastAsia="Calibri" w:hAnsiTheme="majorHAnsi" w:cstheme="majorHAnsi"/>
          <w:sz w:val="24"/>
          <w:szCs w:val="24"/>
          <w:lang w:val="da-DK"/>
        </w:rPr>
      </w:pPr>
      <w:r w:rsidRPr="00E51410">
        <w:rPr>
          <w:rFonts w:asciiTheme="majorHAnsi" w:eastAsia="Calibri" w:hAnsiTheme="majorHAnsi" w:cstheme="majorHAnsi"/>
          <w:sz w:val="24"/>
          <w:szCs w:val="24"/>
          <w:lang w:val="da-DK"/>
        </w:rPr>
        <w:t>Vurderingskriterierne formuleres ude fra målene for opgaven eller de forventninger man har til eleverne i forbindelse med opgaven, og inspiration til deres udarbejdelse kan hentes fra de relevante beskrivelser i CEFR (som skrevet ovenover). Da det drejer sig om en kommunikativ opgave, er der flere aspekter af elevernes samtale som man skal/kan fokusere på og der skal være fokus på at man lærer/øver sig på flere ting samtidigt i denne type opgave. Man skal i sin feedback forholde sig til om kommunikationen har været hensigtsmæssig i samtalen, men den nærmere vægtning af forskellige kriterier vil normalt komme an på de specifikke mål man har for hver elev og om klassens arbejde har nogle specifikke fokusområder på det tidspunkt. Man vil selvfølgelig ikke bruge alle de mulige deskriptorer/vurderingskriterier på én gang da dette normalt ville være alt for overvældende for den individuelle elev.</w:t>
      </w:r>
    </w:p>
    <w:p w14:paraId="0657DC82" w14:textId="77777777" w:rsidR="00312E0F" w:rsidRPr="00E51410" w:rsidRDefault="00312E0F">
      <w:pPr>
        <w:spacing w:after="160" w:line="259" w:lineRule="auto"/>
        <w:rPr>
          <w:rFonts w:asciiTheme="majorHAnsi" w:hAnsiTheme="majorHAnsi" w:cstheme="majorHAnsi"/>
          <w:b/>
          <w:sz w:val="24"/>
          <w:szCs w:val="24"/>
          <w:lang w:val="da-DK"/>
        </w:rPr>
      </w:pPr>
    </w:p>
    <w:p w14:paraId="73B32E08" w14:textId="77777777" w:rsidR="00312E0F" w:rsidRPr="00E51410" w:rsidRDefault="00312E0F">
      <w:pPr>
        <w:spacing w:after="160" w:line="259" w:lineRule="auto"/>
        <w:rPr>
          <w:rFonts w:asciiTheme="majorHAnsi" w:hAnsiTheme="majorHAnsi" w:cstheme="majorHAnsi"/>
          <w:b/>
          <w:sz w:val="24"/>
          <w:szCs w:val="24"/>
        </w:rPr>
      </w:pPr>
    </w:p>
    <w:p w14:paraId="3BF9DBB2" w14:textId="77777777" w:rsidR="00C42F80" w:rsidRPr="00E51410" w:rsidRDefault="00C42F80">
      <w:pPr>
        <w:spacing w:after="160" w:line="259" w:lineRule="auto"/>
        <w:rPr>
          <w:rFonts w:asciiTheme="majorHAnsi" w:hAnsiTheme="majorHAnsi" w:cstheme="majorHAnsi"/>
          <w:b/>
          <w:sz w:val="24"/>
          <w:szCs w:val="24"/>
        </w:rPr>
      </w:pPr>
    </w:p>
    <w:p w14:paraId="7B6E1FFD" w14:textId="77777777" w:rsidR="00C42F80" w:rsidRPr="00E51410" w:rsidRDefault="00C42F80">
      <w:pPr>
        <w:spacing w:after="160" w:line="259" w:lineRule="auto"/>
        <w:rPr>
          <w:rFonts w:asciiTheme="majorHAnsi" w:hAnsiTheme="majorHAnsi" w:cstheme="majorHAnsi"/>
          <w:b/>
          <w:sz w:val="24"/>
          <w:szCs w:val="24"/>
        </w:rPr>
      </w:pPr>
    </w:p>
    <w:p w14:paraId="7979D71B" w14:textId="2FA68A2B" w:rsidR="00C42F80" w:rsidRPr="00E51410" w:rsidRDefault="00C42F80">
      <w:pPr>
        <w:spacing w:after="160" w:line="259" w:lineRule="auto"/>
        <w:rPr>
          <w:rFonts w:asciiTheme="majorHAnsi" w:hAnsiTheme="majorHAnsi" w:cstheme="majorHAnsi"/>
          <w:b/>
          <w:sz w:val="24"/>
          <w:szCs w:val="24"/>
        </w:rPr>
      </w:pPr>
    </w:p>
    <w:sectPr w:rsidR="00C42F80" w:rsidRPr="00E51410" w:rsidSect="006707A5">
      <w:headerReference w:type="default" r:id="rId11"/>
      <w:pgSz w:w="11909" w:h="16834"/>
      <w:pgMar w:top="1440" w:right="994" w:bottom="1440" w:left="1440" w:header="17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8F83D" w14:textId="77777777" w:rsidR="0088443C" w:rsidRDefault="00A07B7A">
      <w:pPr>
        <w:spacing w:line="240" w:lineRule="auto"/>
      </w:pPr>
      <w:r>
        <w:separator/>
      </w:r>
    </w:p>
  </w:endnote>
  <w:endnote w:type="continuationSeparator" w:id="0">
    <w:p w14:paraId="06532EEB" w14:textId="77777777" w:rsidR="0088443C" w:rsidRDefault="00A07B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D2535" w14:textId="77777777" w:rsidR="0088443C" w:rsidRDefault="00A07B7A">
      <w:pPr>
        <w:spacing w:line="240" w:lineRule="auto"/>
      </w:pPr>
      <w:r>
        <w:separator/>
      </w:r>
    </w:p>
  </w:footnote>
  <w:footnote w:type="continuationSeparator" w:id="0">
    <w:p w14:paraId="3B3FEAB2" w14:textId="77777777" w:rsidR="0088443C" w:rsidRDefault="00A07B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07672" w14:textId="77777777" w:rsidR="00C42F80" w:rsidRDefault="006707A5" w:rsidP="006707A5">
    <w:pPr>
      <w:jc w:val="right"/>
    </w:pPr>
    <w:r>
      <w:rPr>
        <w:b/>
        <w:noProof/>
        <w:sz w:val="40"/>
        <w:szCs w:val="40"/>
        <w:lang w:val="en-US"/>
      </w:rPr>
      <w:drawing>
        <wp:inline distT="114300" distB="114300" distL="114300" distR="114300" wp14:anchorId="6597D4F0" wp14:editId="0CD0E01F">
          <wp:extent cx="862013" cy="862013"/>
          <wp:effectExtent l="0" t="0" r="0" b="508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2013" cy="8620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039DE"/>
    <w:multiLevelType w:val="multilevel"/>
    <w:tmpl w:val="5060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80"/>
    <w:rsid w:val="00312E0F"/>
    <w:rsid w:val="006707A5"/>
    <w:rsid w:val="0088443C"/>
    <w:rsid w:val="009747F7"/>
    <w:rsid w:val="00A07B7A"/>
    <w:rsid w:val="00B13291"/>
    <w:rsid w:val="00C42F80"/>
    <w:rsid w:val="00E51410"/>
    <w:rsid w:val="00FB40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B495A"/>
  <w15:docId w15:val="{B1309130-33C5-495F-AB41-52A4C209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6707A5"/>
    <w:pPr>
      <w:tabs>
        <w:tab w:val="center" w:pos="4513"/>
        <w:tab w:val="right" w:pos="9026"/>
      </w:tabs>
      <w:spacing w:line="240" w:lineRule="auto"/>
    </w:pPr>
  </w:style>
  <w:style w:type="character" w:customStyle="1" w:styleId="HeaderChar">
    <w:name w:val="Header Char"/>
    <w:basedOn w:val="DefaultParagraphFont"/>
    <w:link w:val="Header"/>
    <w:uiPriority w:val="99"/>
    <w:rsid w:val="006707A5"/>
  </w:style>
  <w:style w:type="paragraph" w:styleId="Footer">
    <w:name w:val="footer"/>
    <w:basedOn w:val="Normal"/>
    <w:link w:val="FooterChar"/>
    <w:uiPriority w:val="99"/>
    <w:unhideWhenUsed/>
    <w:rsid w:val="006707A5"/>
    <w:pPr>
      <w:tabs>
        <w:tab w:val="center" w:pos="4513"/>
        <w:tab w:val="right" w:pos="9026"/>
      </w:tabs>
      <w:spacing w:line="240" w:lineRule="auto"/>
    </w:pPr>
  </w:style>
  <w:style w:type="character" w:customStyle="1" w:styleId="FooterChar">
    <w:name w:val="Footer Char"/>
    <w:basedOn w:val="DefaultParagraphFont"/>
    <w:link w:val="Footer"/>
    <w:uiPriority w:val="99"/>
    <w:rsid w:val="006707A5"/>
  </w:style>
  <w:style w:type="paragraph" w:styleId="NormalWeb">
    <w:name w:val="Normal (Web)"/>
    <w:basedOn w:val="Normal"/>
    <w:uiPriority w:val="99"/>
    <w:unhideWhenUsed/>
    <w:rsid w:val="006707A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52204">
      <w:bodyDiv w:val="1"/>
      <w:marLeft w:val="0"/>
      <w:marRight w:val="0"/>
      <w:marTop w:val="0"/>
      <w:marBottom w:val="0"/>
      <w:divBdr>
        <w:top w:val="none" w:sz="0" w:space="0" w:color="auto"/>
        <w:left w:val="none" w:sz="0" w:space="0" w:color="auto"/>
        <w:bottom w:val="none" w:sz="0" w:space="0" w:color="auto"/>
        <w:right w:val="none" w:sz="0" w:space="0" w:color="auto"/>
      </w:divBdr>
    </w:div>
    <w:div w:id="666907792">
      <w:bodyDiv w:val="1"/>
      <w:marLeft w:val="0"/>
      <w:marRight w:val="0"/>
      <w:marTop w:val="0"/>
      <w:marBottom w:val="0"/>
      <w:divBdr>
        <w:top w:val="none" w:sz="0" w:space="0" w:color="auto"/>
        <w:left w:val="none" w:sz="0" w:space="0" w:color="auto"/>
        <w:bottom w:val="none" w:sz="0" w:space="0" w:color="auto"/>
        <w:right w:val="none" w:sz="0" w:space="0" w:color="auto"/>
      </w:divBdr>
    </w:div>
    <w:div w:id="1560896140">
      <w:bodyDiv w:val="1"/>
      <w:marLeft w:val="0"/>
      <w:marRight w:val="0"/>
      <w:marTop w:val="0"/>
      <w:marBottom w:val="0"/>
      <w:divBdr>
        <w:top w:val="none" w:sz="0" w:space="0" w:color="auto"/>
        <w:left w:val="none" w:sz="0" w:space="0" w:color="auto"/>
        <w:bottom w:val="none" w:sz="0" w:space="0" w:color="auto"/>
        <w:right w:val="none" w:sz="0" w:space="0" w:color="auto"/>
      </w:divBdr>
    </w:div>
    <w:div w:id="2133549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A911B5E8D4DB42A66BF56375562872" ma:contentTypeVersion="14" ma:contentTypeDescription="Create a new document." ma:contentTypeScope="" ma:versionID="2320f05f264e77e292f7ad3773fd39ae">
  <xsd:schema xmlns:xsd="http://www.w3.org/2001/XMLSchema" xmlns:xs="http://www.w3.org/2001/XMLSchema" xmlns:p="http://schemas.microsoft.com/office/2006/metadata/properties" xmlns:ns3="b7760584-4d22-4581-9c13-3621a68e315a" xmlns:ns4="f158c3f2-4bb2-49b1-90d2-316a29ea5162" targetNamespace="http://schemas.microsoft.com/office/2006/metadata/properties" ma:root="true" ma:fieldsID="b2027d0c219e0d4231dfd03be1915744" ns3:_="" ns4:_="">
    <xsd:import namespace="b7760584-4d22-4581-9c13-3621a68e315a"/>
    <xsd:import namespace="f158c3f2-4bb2-49b1-90d2-316a29ea51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0584-4d22-4581-9c13-3621a68e3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58c3f2-4bb2-49b1-90d2-316a29ea5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D5D8AF-0F67-4BED-BF8F-8EFE16FCA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0584-4d22-4581-9c13-3621a68e315a"/>
    <ds:schemaRef ds:uri="f158c3f2-4bb2-49b1-90d2-316a29ea5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30E939-1A07-4EDC-8FA4-DC4109CE76A1}">
  <ds:schemaRefs>
    <ds:schemaRef ds:uri="http://schemas.microsoft.com/sharepoint/v3/contenttype/forms"/>
  </ds:schemaRefs>
</ds:datastoreItem>
</file>

<file path=customXml/itemProps3.xml><?xml version="1.0" encoding="utf-8"?>
<ds:datastoreItem xmlns:ds="http://schemas.openxmlformats.org/officeDocument/2006/customXml" ds:itemID="{AD970DCE-8B2C-4CC2-A348-995C56C7E171}">
  <ds:schemaRefs>
    <ds:schemaRef ds:uri="f158c3f2-4bb2-49b1-90d2-316a29ea5162"/>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b7760584-4d22-4581-9c13-3621a68e315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SUND - KU</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Slobodanka Dimova</dc:creator>
  <cp:lastModifiedBy>Slobodanka Dimova</cp:lastModifiedBy>
  <cp:revision>4</cp:revision>
  <dcterms:created xsi:type="dcterms:W3CDTF">2022-10-30T15:30:00Z</dcterms:created>
  <dcterms:modified xsi:type="dcterms:W3CDTF">2022-10-30T16:58:00Z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0x010100DCA911B5E8D4DB42A66BF56375562872</vt:lpwstr>
  </property>
</Properties>
</file>