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81CD" w14:textId="77777777" w:rsidR="00E1079D" w:rsidRDefault="00E1079D" w:rsidP="00E1079D">
      <w:pPr>
        <w:pStyle w:val="Heading1"/>
        <w:rPr>
          <w:b/>
          <w:bCs/>
          <w:sz w:val="40"/>
          <w:szCs w:val="40"/>
        </w:rPr>
      </w:pPr>
      <w:r w:rsidRPr="005E5CA3">
        <w:rPr>
          <w:b/>
          <w:bCs/>
          <w:sz w:val="40"/>
          <w:szCs w:val="40"/>
        </w:rPr>
        <w:t>Vurderingsskabelon</w:t>
      </w:r>
      <w:r>
        <w:rPr>
          <w:b/>
          <w:bCs/>
          <w:sz w:val="40"/>
          <w:szCs w:val="40"/>
        </w:rPr>
        <w:t xml:space="preserve"> </w:t>
      </w:r>
    </w:p>
    <w:p w14:paraId="55D55CCE" w14:textId="14DBBFB0" w:rsidR="00E1079D" w:rsidRPr="00E1079D" w:rsidRDefault="00E1079D" w:rsidP="00E1079D">
      <w:pPr>
        <w:pStyle w:val="Heading1"/>
        <w:rPr>
          <w:b/>
          <w:bCs/>
          <w:sz w:val="40"/>
          <w:szCs w:val="40"/>
        </w:rPr>
      </w:pPr>
      <w:r w:rsidRPr="00E1079D">
        <w:rPr>
          <w:b/>
          <w:bCs/>
        </w:rPr>
        <w:t>PRÆCISION</w:t>
      </w:r>
    </w:p>
    <w:p w14:paraId="327A0098" w14:textId="24788581" w:rsidR="00E1079D" w:rsidRDefault="00E1079D"/>
    <w:p w14:paraId="74435308" w14:textId="497CC524" w:rsidR="00E1079D" w:rsidRDefault="00E1079D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7"/>
        <w:gridCol w:w="2407"/>
      </w:tblGrid>
      <w:tr w:rsidR="00E1079D" w14:paraId="327ABC69" w14:textId="7E9D1D08" w:rsidTr="00067D41">
        <w:tc>
          <w:tcPr>
            <w:tcW w:w="2407" w:type="dxa"/>
          </w:tcPr>
          <w:p w14:paraId="24D664A9" w14:textId="38CE03ED" w:rsidR="00E1079D" w:rsidRDefault="00E1079D">
            <w:r>
              <w:t>A1</w:t>
            </w:r>
          </w:p>
        </w:tc>
        <w:tc>
          <w:tcPr>
            <w:tcW w:w="2407" w:type="dxa"/>
          </w:tcPr>
          <w:p w14:paraId="4FE061B0" w14:textId="5EC834C9" w:rsidR="00E1079D" w:rsidRDefault="00E1079D">
            <w:r>
              <w:t>A2</w:t>
            </w:r>
          </w:p>
        </w:tc>
        <w:tc>
          <w:tcPr>
            <w:tcW w:w="2407" w:type="dxa"/>
          </w:tcPr>
          <w:p w14:paraId="6E1082EA" w14:textId="2EF9F5A5" w:rsidR="00E1079D" w:rsidRDefault="00E1079D">
            <w:r>
              <w:t>B1</w:t>
            </w:r>
          </w:p>
        </w:tc>
        <w:tc>
          <w:tcPr>
            <w:tcW w:w="2407" w:type="dxa"/>
          </w:tcPr>
          <w:p w14:paraId="0A7B2D05" w14:textId="4AC12F66" w:rsidR="00E1079D" w:rsidRDefault="00E1079D">
            <w:r>
              <w:t>B2</w:t>
            </w:r>
          </w:p>
        </w:tc>
        <w:tc>
          <w:tcPr>
            <w:tcW w:w="2407" w:type="dxa"/>
          </w:tcPr>
          <w:p w14:paraId="74A0C390" w14:textId="478EEF9B" w:rsidR="00E1079D" w:rsidRDefault="00E1079D">
            <w:r>
              <w:t>C1</w:t>
            </w:r>
          </w:p>
        </w:tc>
        <w:tc>
          <w:tcPr>
            <w:tcW w:w="2407" w:type="dxa"/>
          </w:tcPr>
          <w:p w14:paraId="6C6FB669" w14:textId="5AFD3584" w:rsidR="00E1079D" w:rsidRDefault="00E1079D">
            <w:r>
              <w:t>C2</w:t>
            </w:r>
          </w:p>
        </w:tc>
      </w:tr>
      <w:tr w:rsidR="00E1079D" w14:paraId="385CC259" w14:textId="14B5D9C0" w:rsidTr="00067D41">
        <w:tc>
          <w:tcPr>
            <w:tcW w:w="2407" w:type="dxa"/>
          </w:tcPr>
          <w:p w14:paraId="167144EB" w14:textId="411DCC1F" w:rsidR="00E1079D" w:rsidRDefault="00E1079D">
            <w:r>
              <w:t xml:space="preserve">Viser kun begrænset beherskelse af et par enkle grammatiske strukturer og sætningsmønstre, der er lært udenad. </w:t>
            </w:r>
          </w:p>
          <w:p w14:paraId="299AC656" w14:textId="52796700" w:rsidR="00E1079D" w:rsidRDefault="00E1079D"/>
        </w:tc>
        <w:tc>
          <w:tcPr>
            <w:tcW w:w="2407" w:type="dxa"/>
          </w:tcPr>
          <w:p w14:paraId="31B7A1F1" w14:textId="51EDB593" w:rsidR="00E1079D" w:rsidRDefault="00E1079D">
            <w:r>
              <w:t xml:space="preserve">Bruger nogle enkle konstruktioner korrekt, men laver stadig systematisk, grundlæggende fejl. </w:t>
            </w:r>
          </w:p>
        </w:tc>
        <w:tc>
          <w:tcPr>
            <w:tcW w:w="2407" w:type="dxa"/>
          </w:tcPr>
          <w:p w14:paraId="6CCC6613" w14:textId="3F10F902" w:rsidR="00E1079D" w:rsidRDefault="00E1079D">
            <w:r>
              <w:t xml:space="preserve">Anvender ret præcist et repertoire af ofte anvendte rutiner og mønstre, der er forbundet med mere forudsigelige situationer. </w:t>
            </w:r>
          </w:p>
        </w:tc>
        <w:tc>
          <w:tcPr>
            <w:tcW w:w="2407" w:type="dxa"/>
          </w:tcPr>
          <w:p w14:paraId="28FC6AE8" w14:textId="77777777" w:rsidR="00E1079D" w:rsidRDefault="00E1079D">
            <w:r>
              <w:t xml:space="preserve">Viser en relativ høj grad af grammatisk beherskelse. Laver ikke fejl, som forårsager misforståelser, og kan korrigere de fleste fejltagelser. </w:t>
            </w:r>
          </w:p>
          <w:p w14:paraId="7874EAB3" w14:textId="757873B9" w:rsidR="00E1079D" w:rsidRDefault="00E1079D"/>
        </w:tc>
        <w:tc>
          <w:tcPr>
            <w:tcW w:w="2407" w:type="dxa"/>
          </w:tcPr>
          <w:p w14:paraId="5925E9B2" w14:textId="5EB5E3B4" w:rsidR="00E1079D" w:rsidRDefault="00E1079D">
            <w:r w:rsidRPr="00E1079D">
              <w:t>Der opretholdes konsekvent en høj grad af grammatisk korrekthed. Fejl er sjældne, svære at få øje på og generelt rettes de, når de forekommer.</w:t>
            </w:r>
          </w:p>
        </w:tc>
        <w:tc>
          <w:tcPr>
            <w:tcW w:w="2407" w:type="dxa"/>
          </w:tcPr>
          <w:p w14:paraId="1F6F5B1E" w14:textId="2D782DF2" w:rsidR="00E1079D" w:rsidRDefault="00E1079D">
            <w:r w:rsidRPr="00E1079D">
              <w:t>Viser konsekvent grammatisk beherskelse af komplekst sprog, selv med opmærksomheden rettet mod noget andet, fx fremadrettet tankevirksomhed og opmærksomhed over for andres reaktioner.</w:t>
            </w:r>
          </w:p>
        </w:tc>
      </w:tr>
    </w:tbl>
    <w:p w14:paraId="55F426AB" w14:textId="769E12EE" w:rsidR="00E94666" w:rsidRDefault="00E94666"/>
    <w:p w14:paraId="29492DB2" w14:textId="02ED632F" w:rsidR="00E1079D" w:rsidRDefault="00E1079D">
      <w:r>
        <w:br w:type="page"/>
      </w:r>
    </w:p>
    <w:p w14:paraId="6802C00A" w14:textId="77777777" w:rsidR="00154A26" w:rsidRDefault="00154A26" w:rsidP="00154A26">
      <w:bookmarkStart w:id="0" w:name="_GoBack"/>
      <w:bookmarkEnd w:id="0"/>
    </w:p>
    <w:p w14:paraId="480DF149" w14:textId="77777777" w:rsidR="00E1079D" w:rsidRPr="001A6C79" w:rsidRDefault="00E1079D" w:rsidP="00E1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CA3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  Vælg</w:t>
      </w:r>
      <w:proofErr w:type="gramEnd"/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CA3">
        <w:rPr>
          <w:rFonts w:ascii="Times New Roman" w:eastAsia="Times New Roman" w:hAnsi="Times New Roman" w:cs="Times New Roman"/>
          <w:sz w:val="24"/>
          <w:szCs w:val="24"/>
        </w:rPr>
        <w:t>deskriptorer</w:t>
      </w:r>
      <w:proofErr w:type="spellEnd"/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, som bedst beskriver elevernes præstation. </w:t>
      </w:r>
    </w:p>
    <w:p w14:paraId="59EE5602" w14:textId="77777777" w:rsidR="00E1079D" w:rsidRDefault="00E1079D" w:rsidP="00E1079D">
      <w:proofErr w:type="gramStart"/>
      <w:r w:rsidRPr="005E5CA3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Understøt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deskriptorerne</w:t>
      </w:r>
      <w:proofErr w:type="spellEnd"/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 med konkrete eksempler fra elevernes præstation.</w:t>
      </w:r>
    </w:p>
    <w:tbl>
      <w:tblPr>
        <w:tblStyle w:val="TableGrid"/>
        <w:tblW w:w="15832" w:type="dxa"/>
        <w:tblInd w:w="-1139" w:type="dxa"/>
        <w:tblLook w:val="04A0" w:firstRow="1" w:lastRow="0" w:firstColumn="1" w:lastColumn="0" w:noHBand="0" w:noVBand="1"/>
      </w:tblPr>
      <w:tblGrid>
        <w:gridCol w:w="1413"/>
        <w:gridCol w:w="5958"/>
        <w:gridCol w:w="8461"/>
      </w:tblGrid>
      <w:tr w:rsidR="00E1079D" w:rsidRPr="00B61A29" w14:paraId="3340802B" w14:textId="77777777" w:rsidTr="00503786">
        <w:tc>
          <w:tcPr>
            <w:tcW w:w="1413" w:type="dxa"/>
            <w:shd w:val="clear" w:color="auto" w:fill="D9D9D9" w:themeFill="background1" w:themeFillShade="D9"/>
          </w:tcPr>
          <w:p w14:paraId="2766786C" w14:textId="77777777" w:rsidR="00E1079D" w:rsidRPr="00B61A29" w:rsidRDefault="00E1079D" w:rsidP="00503786">
            <w:pPr>
              <w:rPr>
                <w:b/>
                <w:bCs/>
              </w:rPr>
            </w:pPr>
            <w:r w:rsidRPr="00B61A29">
              <w:rPr>
                <w:b/>
                <w:bCs/>
              </w:rPr>
              <w:t xml:space="preserve">Elev </w:t>
            </w:r>
          </w:p>
        </w:tc>
        <w:tc>
          <w:tcPr>
            <w:tcW w:w="5958" w:type="dxa"/>
            <w:shd w:val="clear" w:color="auto" w:fill="D9D9D9" w:themeFill="background1" w:themeFillShade="D9"/>
          </w:tcPr>
          <w:p w14:paraId="21269E14" w14:textId="77777777" w:rsidR="00E1079D" w:rsidRPr="00B61A29" w:rsidRDefault="00E1079D" w:rsidP="00503786">
            <w:pPr>
              <w:rPr>
                <w:b/>
                <w:bCs/>
              </w:rPr>
            </w:pPr>
            <w:r w:rsidRPr="00B61A29">
              <w:rPr>
                <w:b/>
                <w:bCs/>
              </w:rPr>
              <w:t>CEFR kriterie</w:t>
            </w:r>
          </w:p>
        </w:tc>
        <w:tc>
          <w:tcPr>
            <w:tcW w:w="8461" w:type="dxa"/>
            <w:shd w:val="clear" w:color="auto" w:fill="D9D9D9" w:themeFill="background1" w:themeFillShade="D9"/>
          </w:tcPr>
          <w:p w14:paraId="618B2CBF" w14:textId="77777777" w:rsidR="00E1079D" w:rsidRPr="00B61A29" w:rsidRDefault="00E1079D" w:rsidP="00503786">
            <w:pPr>
              <w:rPr>
                <w:b/>
                <w:bCs/>
              </w:rPr>
            </w:pPr>
            <w:r>
              <w:rPr>
                <w:b/>
                <w:bCs/>
              </w:rPr>
              <w:t>Eksempler fra elevens</w:t>
            </w:r>
            <w:r w:rsidRPr="00B61A29">
              <w:rPr>
                <w:b/>
                <w:bCs/>
              </w:rPr>
              <w:t xml:space="preserve"> præstation</w:t>
            </w:r>
          </w:p>
        </w:tc>
      </w:tr>
      <w:tr w:rsidR="00E1079D" w14:paraId="28574FF0" w14:textId="77777777" w:rsidTr="00503786">
        <w:tc>
          <w:tcPr>
            <w:tcW w:w="1413" w:type="dxa"/>
          </w:tcPr>
          <w:p w14:paraId="4C81B0DC" w14:textId="77777777" w:rsidR="00E1079D" w:rsidRDefault="00E1079D" w:rsidP="00503786">
            <w:r>
              <w:t>Elev A</w:t>
            </w:r>
          </w:p>
        </w:tc>
        <w:tc>
          <w:tcPr>
            <w:tcW w:w="5958" w:type="dxa"/>
          </w:tcPr>
          <w:p w14:paraId="266ACD74" w14:textId="77777777" w:rsidR="00E1079D" w:rsidRDefault="00E1079D" w:rsidP="00503786"/>
          <w:p w14:paraId="6A589356" w14:textId="77777777" w:rsidR="00E1079D" w:rsidRDefault="00E1079D" w:rsidP="00503786"/>
        </w:tc>
        <w:tc>
          <w:tcPr>
            <w:tcW w:w="8461" w:type="dxa"/>
          </w:tcPr>
          <w:p w14:paraId="63192CEC" w14:textId="77777777" w:rsidR="00E1079D" w:rsidRDefault="00E1079D" w:rsidP="00503786"/>
          <w:p w14:paraId="57DD3C0A" w14:textId="77777777" w:rsidR="00E1079D" w:rsidRDefault="00E1079D" w:rsidP="00503786"/>
          <w:p w14:paraId="5D553175" w14:textId="77777777" w:rsidR="00E1079D" w:rsidRDefault="00E1079D" w:rsidP="00503786"/>
        </w:tc>
      </w:tr>
      <w:tr w:rsidR="00E1079D" w14:paraId="3CE2E0F5" w14:textId="77777777" w:rsidTr="00503786">
        <w:tc>
          <w:tcPr>
            <w:tcW w:w="1413" w:type="dxa"/>
          </w:tcPr>
          <w:p w14:paraId="38A27C62" w14:textId="77777777" w:rsidR="00E1079D" w:rsidRDefault="00E1079D" w:rsidP="00503786">
            <w:r>
              <w:t>Elev B</w:t>
            </w:r>
          </w:p>
        </w:tc>
        <w:tc>
          <w:tcPr>
            <w:tcW w:w="5958" w:type="dxa"/>
          </w:tcPr>
          <w:p w14:paraId="4C8A9F68" w14:textId="77777777" w:rsidR="00E1079D" w:rsidRDefault="00E1079D" w:rsidP="00503786"/>
          <w:p w14:paraId="7D123085" w14:textId="77777777" w:rsidR="00E1079D" w:rsidRDefault="00E1079D" w:rsidP="00503786"/>
        </w:tc>
        <w:tc>
          <w:tcPr>
            <w:tcW w:w="8461" w:type="dxa"/>
          </w:tcPr>
          <w:p w14:paraId="3DDC530E" w14:textId="77777777" w:rsidR="00E1079D" w:rsidRDefault="00E1079D" w:rsidP="00503786"/>
          <w:p w14:paraId="486B19ED" w14:textId="77777777" w:rsidR="00E1079D" w:rsidRDefault="00E1079D" w:rsidP="00503786"/>
          <w:p w14:paraId="4FCE6AC5" w14:textId="77777777" w:rsidR="00E1079D" w:rsidRDefault="00E1079D" w:rsidP="00503786"/>
        </w:tc>
      </w:tr>
      <w:tr w:rsidR="00E1079D" w14:paraId="75BDB565" w14:textId="77777777" w:rsidTr="00503786">
        <w:tc>
          <w:tcPr>
            <w:tcW w:w="1413" w:type="dxa"/>
          </w:tcPr>
          <w:p w14:paraId="66DCE53A" w14:textId="77777777" w:rsidR="00E1079D" w:rsidRDefault="00E1079D" w:rsidP="00503786">
            <w:r>
              <w:t>Elev C</w:t>
            </w:r>
          </w:p>
        </w:tc>
        <w:tc>
          <w:tcPr>
            <w:tcW w:w="5958" w:type="dxa"/>
          </w:tcPr>
          <w:p w14:paraId="4352D430" w14:textId="77777777" w:rsidR="00E1079D" w:rsidRDefault="00E1079D" w:rsidP="00503786"/>
          <w:p w14:paraId="5BA3016A" w14:textId="77777777" w:rsidR="00E1079D" w:rsidRDefault="00E1079D" w:rsidP="00503786"/>
        </w:tc>
        <w:tc>
          <w:tcPr>
            <w:tcW w:w="8461" w:type="dxa"/>
          </w:tcPr>
          <w:p w14:paraId="177A2065" w14:textId="77777777" w:rsidR="00E1079D" w:rsidRDefault="00E1079D" w:rsidP="00503786"/>
          <w:p w14:paraId="433970D9" w14:textId="77777777" w:rsidR="00E1079D" w:rsidRDefault="00E1079D" w:rsidP="00503786"/>
          <w:p w14:paraId="0DAB0A7A" w14:textId="77777777" w:rsidR="00E1079D" w:rsidRDefault="00E1079D" w:rsidP="00503786"/>
        </w:tc>
      </w:tr>
      <w:tr w:rsidR="00E1079D" w14:paraId="604EA15E" w14:textId="77777777" w:rsidTr="00503786">
        <w:tc>
          <w:tcPr>
            <w:tcW w:w="1413" w:type="dxa"/>
          </w:tcPr>
          <w:p w14:paraId="09E4E40C" w14:textId="77777777" w:rsidR="00E1079D" w:rsidRDefault="00E1079D" w:rsidP="00503786"/>
        </w:tc>
        <w:tc>
          <w:tcPr>
            <w:tcW w:w="5958" w:type="dxa"/>
          </w:tcPr>
          <w:p w14:paraId="2D0D59AE" w14:textId="77777777" w:rsidR="00E1079D" w:rsidRDefault="00E1079D" w:rsidP="00503786"/>
        </w:tc>
        <w:tc>
          <w:tcPr>
            <w:tcW w:w="8461" w:type="dxa"/>
          </w:tcPr>
          <w:p w14:paraId="74364053" w14:textId="77777777" w:rsidR="00E1079D" w:rsidRDefault="00E1079D" w:rsidP="00503786"/>
        </w:tc>
      </w:tr>
      <w:tr w:rsidR="00E1079D" w14:paraId="000AF466" w14:textId="77777777" w:rsidTr="00503786">
        <w:tc>
          <w:tcPr>
            <w:tcW w:w="1413" w:type="dxa"/>
          </w:tcPr>
          <w:p w14:paraId="43917EAC" w14:textId="77777777" w:rsidR="00E1079D" w:rsidRDefault="00E1079D" w:rsidP="00503786"/>
        </w:tc>
        <w:tc>
          <w:tcPr>
            <w:tcW w:w="5958" w:type="dxa"/>
          </w:tcPr>
          <w:p w14:paraId="3FB55910" w14:textId="77777777" w:rsidR="00E1079D" w:rsidRDefault="00E1079D" w:rsidP="00503786"/>
        </w:tc>
        <w:tc>
          <w:tcPr>
            <w:tcW w:w="8461" w:type="dxa"/>
          </w:tcPr>
          <w:p w14:paraId="2B2686B7" w14:textId="77777777" w:rsidR="00E1079D" w:rsidRDefault="00E1079D" w:rsidP="00503786"/>
        </w:tc>
      </w:tr>
      <w:tr w:rsidR="00E1079D" w14:paraId="7D7EC379" w14:textId="77777777" w:rsidTr="00503786">
        <w:tc>
          <w:tcPr>
            <w:tcW w:w="1413" w:type="dxa"/>
          </w:tcPr>
          <w:p w14:paraId="3F4E9F55" w14:textId="77777777" w:rsidR="00E1079D" w:rsidRDefault="00E1079D" w:rsidP="00503786"/>
        </w:tc>
        <w:tc>
          <w:tcPr>
            <w:tcW w:w="5958" w:type="dxa"/>
          </w:tcPr>
          <w:p w14:paraId="46435526" w14:textId="77777777" w:rsidR="00E1079D" w:rsidRDefault="00E1079D" w:rsidP="00503786"/>
        </w:tc>
        <w:tc>
          <w:tcPr>
            <w:tcW w:w="8461" w:type="dxa"/>
          </w:tcPr>
          <w:p w14:paraId="20266F0B" w14:textId="77777777" w:rsidR="00E1079D" w:rsidRDefault="00E1079D" w:rsidP="00503786"/>
        </w:tc>
      </w:tr>
      <w:tr w:rsidR="00E1079D" w14:paraId="10EC93A9" w14:textId="77777777" w:rsidTr="00503786">
        <w:tc>
          <w:tcPr>
            <w:tcW w:w="1413" w:type="dxa"/>
          </w:tcPr>
          <w:p w14:paraId="031DE7EE" w14:textId="77777777" w:rsidR="00E1079D" w:rsidRDefault="00E1079D" w:rsidP="00503786"/>
        </w:tc>
        <w:tc>
          <w:tcPr>
            <w:tcW w:w="5958" w:type="dxa"/>
          </w:tcPr>
          <w:p w14:paraId="2D574963" w14:textId="77777777" w:rsidR="00E1079D" w:rsidRDefault="00E1079D" w:rsidP="00503786"/>
        </w:tc>
        <w:tc>
          <w:tcPr>
            <w:tcW w:w="8461" w:type="dxa"/>
          </w:tcPr>
          <w:p w14:paraId="08A73017" w14:textId="77777777" w:rsidR="00E1079D" w:rsidRDefault="00E1079D" w:rsidP="00503786"/>
        </w:tc>
      </w:tr>
    </w:tbl>
    <w:p w14:paraId="5977B042" w14:textId="77777777" w:rsidR="00154A26" w:rsidRPr="00154A26" w:rsidRDefault="00154A26" w:rsidP="00154A26"/>
    <w:sectPr w:rsidR="00154A26" w:rsidRPr="00154A26" w:rsidSect="00E1079D">
      <w:headerReference w:type="default" r:id="rId9"/>
      <w:pgSz w:w="16838" w:h="11906" w:orient="landscape"/>
      <w:pgMar w:top="1134" w:right="962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79148" w14:textId="77777777" w:rsidR="00154A26" w:rsidRDefault="00154A26" w:rsidP="00154A26">
      <w:pPr>
        <w:spacing w:after="0" w:line="240" w:lineRule="auto"/>
      </w:pPr>
      <w:r>
        <w:separator/>
      </w:r>
    </w:p>
  </w:endnote>
  <w:endnote w:type="continuationSeparator" w:id="0">
    <w:p w14:paraId="08A58D4D" w14:textId="77777777" w:rsidR="00154A26" w:rsidRDefault="00154A26" w:rsidP="0015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5AB92" w14:textId="77777777" w:rsidR="00154A26" w:rsidRDefault="00154A26" w:rsidP="00154A26">
      <w:pPr>
        <w:spacing w:after="0" w:line="240" w:lineRule="auto"/>
      </w:pPr>
      <w:r>
        <w:separator/>
      </w:r>
    </w:p>
  </w:footnote>
  <w:footnote w:type="continuationSeparator" w:id="0">
    <w:p w14:paraId="56D6187A" w14:textId="77777777" w:rsidR="00154A26" w:rsidRDefault="00154A26" w:rsidP="0015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A8A4" w14:textId="4645AA4F" w:rsidR="00E1079D" w:rsidRDefault="00E1079D" w:rsidP="00E1079D">
    <w:pPr>
      <w:pStyle w:val="Header"/>
      <w:jc w:val="right"/>
    </w:pPr>
    <w:r>
      <w:rPr>
        <w:b/>
        <w:noProof/>
        <w:sz w:val="40"/>
        <w:szCs w:val="40"/>
        <w:lang w:val="en-US"/>
      </w:rPr>
      <w:drawing>
        <wp:inline distT="114300" distB="114300" distL="114300" distR="114300" wp14:anchorId="79A38352" wp14:editId="10F1CCD7">
          <wp:extent cx="862013" cy="862013"/>
          <wp:effectExtent l="0" t="0" r="0" b="508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13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26"/>
    <w:rsid w:val="00154A26"/>
    <w:rsid w:val="00E1079D"/>
    <w:rsid w:val="00E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A857A"/>
  <w15:chartTrackingRefBased/>
  <w15:docId w15:val="{A12E3FDE-7917-48D0-B25B-651F6FC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26"/>
  </w:style>
  <w:style w:type="paragraph" w:styleId="Footer">
    <w:name w:val="footer"/>
    <w:basedOn w:val="Normal"/>
    <w:link w:val="FooterChar"/>
    <w:uiPriority w:val="99"/>
    <w:unhideWhenUsed/>
    <w:rsid w:val="00154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26"/>
  </w:style>
  <w:style w:type="character" w:customStyle="1" w:styleId="Heading1Char">
    <w:name w:val="Heading 1 Char"/>
    <w:basedOn w:val="DefaultParagraphFont"/>
    <w:link w:val="Heading1"/>
    <w:uiPriority w:val="9"/>
    <w:rsid w:val="0015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911B5E8D4DB42A66BF56375562872" ma:contentTypeVersion="14" ma:contentTypeDescription="Create a new document." ma:contentTypeScope="" ma:versionID="2320f05f264e77e292f7ad3773fd39ae">
  <xsd:schema xmlns:xsd="http://www.w3.org/2001/XMLSchema" xmlns:xs="http://www.w3.org/2001/XMLSchema" xmlns:p="http://schemas.microsoft.com/office/2006/metadata/properties" xmlns:ns3="b7760584-4d22-4581-9c13-3621a68e315a" xmlns:ns4="f158c3f2-4bb2-49b1-90d2-316a29ea5162" targetNamespace="http://schemas.microsoft.com/office/2006/metadata/properties" ma:root="true" ma:fieldsID="b2027d0c219e0d4231dfd03be1915744" ns3:_="" ns4:_="">
    <xsd:import namespace="b7760584-4d22-4581-9c13-3621a68e315a"/>
    <xsd:import namespace="f158c3f2-4bb2-49b1-90d2-316a29ea5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0584-4d22-4581-9c13-3621a68e3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8c3f2-4bb2-49b1-90d2-316a29ea5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EF5C2-9CCE-40D0-8D21-36EBC16AC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0584-4d22-4581-9c13-3621a68e315a"/>
    <ds:schemaRef ds:uri="f158c3f2-4bb2-49b1-90d2-316a29ea5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A62AB-0001-4EA6-AC94-DDA75E822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44D10-2DD7-4DDD-A059-38686ECDE814}">
  <ds:schemaRefs>
    <ds:schemaRef ds:uri="f158c3f2-4bb2-49b1-90d2-316a29ea516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7760584-4d22-4581-9c13-3621a68e31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950</Characters>
  <Application>Microsoft Office Word</Application>
  <DocSecurity>4</DocSecurity>
  <Lines>86</Lines>
  <Paragraphs>17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Bechmann</dc:creator>
  <cp:keywords/>
  <dc:description/>
  <cp:lastModifiedBy>Slobodanka Dimova</cp:lastModifiedBy>
  <cp:revision>2</cp:revision>
  <dcterms:created xsi:type="dcterms:W3CDTF">2022-10-31T12:37:00Z</dcterms:created>
  <dcterms:modified xsi:type="dcterms:W3CDTF">2022-10-31T12:37:00Z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0x010100DCA911B5E8D4DB42A66BF56375562872</vt:lpwstr>
  </property>
</Properties>
</file>